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1DF3E" w14:textId="362D6CC1" w:rsidR="00371B63" w:rsidRPr="000B529C" w:rsidRDefault="00371B63" w:rsidP="009E085C">
      <w:pPr>
        <w:pStyle w:val="Standard"/>
        <w:spacing w:after="0" w:line="276" w:lineRule="auto"/>
        <w:ind w:left="6372"/>
        <w:rPr>
          <w:rFonts w:eastAsia="Calibri Light"/>
          <w:sz w:val="24"/>
          <w:szCs w:val="24"/>
        </w:rPr>
      </w:pPr>
      <w:r w:rsidRPr="000B529C">
        <w:rPr>
          <w:rFonts w:eastAsia="Calibri Light"/>
          <w:b/>
          <w:bCs/>
          <w:sz w:val="24"/>
          <w:szCs w:val="24"/>
        </w:rPr>
        <w:t xml:space="preserve">Załącznik </w:t>
      </w:r>
      <w:r w:rsidR="00464707" w:rsidRPr="000B529C">
        <w:rPr>
          <w:rFonts w:eastAsia="Calibri Light"/>
          <w:b/>
          <w:bCs/>
          <w:sz w:val="24"/>
          <w:szCs w:val="24"/>
        </w:rPr>
        <w:t>n</w:t>
      </w:r>
      <w:r w:rsidRPr="000B529C">
        <w:rPr>
          <w:rFonts w:eastAsia="Calibri Light"/>
          <w:b/>
          <w:bCs/>
          <w:sz w:val="24"/>
          <w:szCs w:val="24"/>
        </w:rPr>
        <w:t xml:space="preserve">r </w:t>
      </w:r>
      <w:r w:rsidR="00464707" w:rsidRPr="000B529C">
        <w:rPr>
          <w:rFonts w:eastAsia="Calibri Light"/>
          <w:b/>
          <w:bCs/>
          <w:sz w:val="24"/>
          <w:szCs w:val="24"/>
        </w:rPr>
        <w:t>3 do SWZ</w:t>
      </w:r>
    </w:p>
    <w:p w14:paraId="5E571D77" w14:textId="77777777" w:rsidR="001C2BBE" w:rsidRPr="000B529C" w:rsidRDefault="001C2BBE" w:rsidP="009E085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rPr>
          <w:b/>
          <w:color w:val="auto"/>
          <w:kern w:val="0"/>
          <w:sz w:val="24"/>
          <w:szCs w:val="24"/>
          <w:bdr w:val="none" w:sz="0" w:space="0" w:color="auto"/>
          <w:lang w:eastAsia="en-US"/>
        </w:rPr>
      </w:pPr>
    </w:p>
    <w:p w14:paraId="10927502" w14:textId="20EDB673" w:rsidR="00A1491E" w:rsidRPr="000B529C" w:rsidRDefault="00A1491E" w:rsidP="00A1491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center"/>
        <w:rPr>
          <w:b/>
          <w:color w:val="auto"/>
          <w:kern w:val="0"/>
          <w:sz w:val="24"/>
          <w:szCs w:val="24"/>
          <w:bdr w:val="none" w:sz="0" w:space="0" w:color="auto"/>
          <w:lang w:eastAsia="en-US"/>
        </w:rPr>
      </w:pPr>
      <w:r w:rsidRPr="000B529C">
        <w:rPr>
          <w:b/>
          <w:color w:val="auto"/>
          <w:kern w:val="0"/>
          <w:sz w:val="24"/>
          <w:szCs w:val="24"/>
          <w:bdr w:val="none" w:sz="0" w:space="0" w:color="auto"/>
          <w:lang w:eastAsia="en-US"/>
        </w:rPr>
        <w:t>Projekt umowy</w:t>
      </w:r>
    </w:p>
    <w:p w14:paraId="0A38CAE0" w14:textId="77777777" w:rsidR="00A1491E" w:rsidRPr="000B529C" w:rsidRDefault="00A1491E" w:rsidP="00A1491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center"/>
        <w:rPr>
          <w:b/>
          <w:color w:val="auto"/>
          <w:kern w:val="0"/>
          <w:sz w:val="24"/>
          <w:szCs w:val="24"/>
          <w:bdr w:val="none" w:sz="0" w:space="0" w:color="auto"/>
          <w:lang w:eastAsia="en-US"/>
        </w:rPr>
      </w:pPr>
    </w:p>
    <w:p w14:paraId="4287EB2D" w14:textId="538A64F2" w:rsidR="00D77D5A" w:rsidRPr="000B529C" w:rsidRDefault="00D77D5A" w:rsidP="009E085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rPr>
          <w:b/>
          <w:color w:val="auto"/>
          <w:kern w:val="0"/>
          <w:sz w:val="24"/>
          <w:szCs w:val="24"/>
          <w:bdr w:val="none" w:sz="0" w:space="0" w:color="auto"/>
          <w:lang w:eastAsia="en-US"/>
        </w:rPr>
      </w:pPr>
      <w:r w:rsidRPr="000B529C">
        <w:rPr>
          <w:b/>
          <w:color w:val="auto"/>
          <w:kern w:val="0"/>
          <w:sz w:val="24"/>
          <w:szCs w:val="24"/>
          <w:bdr w:val="none" w:sz="0" w:space="0" w:color="auto"/>
          <w:lang w:eastAsia="en-US"/>
        </w:rPr>
        <w:t xml:space="preserve">zawarta w dniu </w:t>
      </w:r>
      <w:r w:rsidR="009E085C" w:rsidRPr="000B529C">
        <w:rPr>
          <w:sz w:val="24"/>
          <w:szCs w:val="24"/>
          <w:highlight w:val="yellow"/>
        </w:rPr>
        <w:t>____</w:t>
      </w:r>
      <w:r w:rsidRPr="000B529C">
        <w:rPr>
          <w:b/>
          <w:color w:val="auto"/>
          <w:kern w:val="0"/>
          <w:sz w:val="24"/>
          <w:szCs w:val="24"/>
          <w:bdr w:val="none" w:sz="0" w:space="0" w:color="auto"/>
          <w:lang w:eastAsia="en-US"/>
        </w:rPr>
        <w:t xml:space="preserve"> 202</w:t>
      </w:r>
      <w:r w:rsidR="001C2BBE" w:rsidRPr="000B529C">
        <w:rPr>
          <w:b/>
          <w:color w:val="auto"/>
          <w:kern w:val="0"/>
          <w:sz w:val="24"/>
          <w:szCs w:val="24"/>
          <w:bdr w:val="none" w:sz="0" w:space="0" w:color="auto"/>
          <w:lang w:eastAsia="en-US"/>
        </w:rPr>
        <w:t xml:space="preserve">5 </w:t>
      </w:r>
      <w:r w:rsidRPr="000B529C">
        <w:rPr>
          <w:b/>
          <w:color w:val="auto"/>
          <w:kern w:val="0"/>
          <w:sz w:val="24"/>
          <w:szCs w:val="24"/>
          <w:bdr w:val="none" w:sz="0" w:space="0" w:color="auto"/>
          <w:lang w:eastAsia="en-US"/>
        </w:rPr>
        <w:t>r. w Zielonej Górze pomiędzy:</w:t>
      </w:r>
    </w:p>
    <w:p w14:paraId="7355E3C7" w14:textId="77777777" w:rsidR="00D77D5A" w:rsidRPr="000B529C" w:rsidRDefault="00D77D5A" w:rsidP="009E085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color w:val="auto"/>
          <w:kern w:val="0"/>
          <w:sz w:val="24"/>
          <w:szCs w:val="24"/>
          <w:bdr w:val="none" w:sz="0" w:space="0" w:color="auto"/>
          <w:lang w:eastAsia="en-US"/>
        </w:rPr>
      </w:pPr>
    </w:p>
    <w:p w14:paraId="41103F9B" w14:textId="472B4DEF" w:rsidR="00D77D5A" w:rsidRPr="000B529C" w:rsidRDefault="00D77D5A" w:rsidP="009E085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color w:val="auto"/>
          <w:kern w:val="0"/>
          <w:sz w:val="24"/>
          <w:szCs w:val="24"/>
          <w:bdr w:val="none" w:sz="0" w:space="0" w:color="auto"/>
          <w:lang w:eastAsia="en-US"/>
        </w:rPr>
      </w:pPr>
      <w:r w:rsidRPr="000B529C">
        <w:rPr>
          <w:rFonts w:eastAsia="Times New Roman"/>
          <w:b/>
          <w:snapToGrid w:val="0"/>
          <w:color w:val="auto"/>
          <w:kern w:val="0"/>
          <w:sz w:val="24"/>
          <w:szCs w:val="24"/>
          <w:bdr w:val="none" w:sz="0" w:space="0" w:color="auto"/>
        </w:rPr>
        <w:t>Miastem Zielona Góra</w:t>
      </w:r>
      <w:r w:rsidRPr="000B529C">
        <w:rPr>
          <w:rFonts w:eastAsia="Times New Roman"/>
          <w:snapToGrid w:val="0"/>
          <w:color w:val="auto"/>
          <w:kern w:val="0"/>
          <w:sz w:val="24"/>
          <w:szCs w:val="24"/>
          <w:bdr w:val="none" w:sz="0" w:space="0" w:color="auto"/>
        </w:rPr>
        <w:t xml:space="preserve"> </w:t>
      </w:r>
      <w:r w:rsidRPr="000B529C">
        <w:rPr>
          <w:rFonts w:eastAsia="Times New Roman"/>
          <w:b/>
          <w:snapToGrid w:val="0"/>
          <w:color w:val="auto"/>
          <w:kern w:val="0"/>
          <w:sz w:val="24"/>
          <w:szCs w:val="24"/>
          <w:bdr w:val="none" w:sz="0" w:space="0" w:color="auto"/>
        </w:rPr>
        <w:t>- Centrum Usług Społecznych</w:t>
      </w:r>
      <w:r w:rsidRPr="000B529C">
        <w:rPr>
          <w:rFonts w:eastAsia="Times New Roman"/>
          <w:b/>
          <w:snapToGrid w:val="0"/>
          <w:kern w:val="0"/>
          <w:sz w:val="24"/>
          <w:szCs w:val="24"/>
          <w:bdr w:val="none" w:sz="0" w:space="0" w:color="auto"/>
        </w:rPr>
        <w:t xml:space="preserve">, ul. </w:t>
      </w:r>
      <w:r w:rsidRPr="000B529C">
        <w:rPr>
          <w:rFonts w:eastAsia="Times New Roman"/>
          <w:b/>
          <w:bCs/>
          <w:snapToGrid w:val="0"/>
          <w:color w:val="auto"/>
          <w:kern w:val="0"/>
          <w:sz w:val="24"/>
          <w:szCs w:val="24"/>
          <w:bdr w:val="none" w:sz="0" w:space="0" w:color="auto"/>
        </w:rPr>
        <w:t>Jacka Kaczmarskiego</w:t>
      </w:r>
      <w:r w:rsidRPr="000B529C">
        <w:rPr>
          <w:rFonts w:eastAsia="Times New Roman"/>
          <w:snapToGrid w:val="0"/>
          <w:color w:val="auto"/>
          <w:kern w:val="0"/>
          <w:sz w:val="24"/>
          <w:szCs w:val="24"/>
          <w:bdr w:val="none" w:sz="0" w:space="0" w:color="auto"/>
        </w:rPr>
        <w:t xml:space="preserve"> </w:t>
      </w:r>
      <w:r w:rsidRPr="000B529C">
        <w:rPr>
          <w:rFonts w:eastAsia="Times New Roman"/>
          <w:b/>
          <w:snapToGrid w:val="0"/>
          <w:kern w:val="0"/>
          <w:sz w:val="24"/>
          <w:szCs w:val="24"/>
          <w:bdr w:val="none" w:sz="0" w:space="0" w:color="auto"/>
        </w:rPr>
        <w:t xml:space="preserve">2, </w:t>
      </w:r>
      <w:r w:rsidR="007E0660" w:rsidRPr="000B529C">
        <w:rPr>
          <w:rFonts w:eastAsia="Times New Roman"/>
          <w:b/>
          <w:snapToGrid w:val="0"/>
          <w:kern w:val="0"/>
          <w:sz w:val="24"/>
          <w:szCs w:val="24"/>
          <w:bdr w:val="none" w:sz="0" w:space="0" w:color="auto"/>
        </w:rPr>
        <w:br/>
      </w:r>
      <w:r w:rsidRPr="000B529C">
        <w:rPr>
          <w:rFonts w:eastAsia="Times New Roman"/>
          <w:b/>
          <w:snapToGrid w:val="0"/>
          <w:kern w:val="0"/>
          <w:sz w:val="24"/>
          <w:szCs w:val="24"/>
          <w:bdr w:val="none" w:sz="0" w:space="0" w:color="auto"/>
        </w:rPr>
        <w:t xml:space="preserve">65-634 Zielona Góra, </w:t>
      </w:r>
      <w:r w:rsidRPr="000B529C">
        <w:rPr>
          <w:rFonts w:eastAsia="Times New Roman"/>
          <w:snapToGrid w:val="0"/>
          <w:color w:val="auto"/>
          <w:kern w:val="0"/>
          <w:sz w:val="24"/>
          <w:szCs w:val="24"/>
          <w:bdr w:val="none" w:sz="0" w:space="0" w:color="auto"/>
        </w:rPr>
        <w:t>reprezentowanym przez</w:t>
      </w:r>
      <w:r w:rsidRPr="000B529C">
        <w:rPr>
          <w:rFonts w:eastAsia="Times New Roman"/>
          <w:snapToGrid w:val="0"/>
          <w:kern w:val="0"/>
          <w:sz w:val="24"/>
          <w:szCs w:val="24"/>
          <w:bdr w:val="none" w:sz="0" w:space="0" w:color="auto"/>
        </w:rPr>
        <w:t xml:space="preserve"> Panią </w:t>
      </w:r>
      <w:r w:rsidR="005E1B93" w:rsidRPr="000B529C">
        <w:rPr>
          <w:rFonts w:eastAsia="Times New Roman"/>
          <w:b/>
          <w:snapToGrid w:val="0"/>
          <w:kern w:val="0"/>
          <w:sz w:val="24"/>
          <w:szCs w:val="24"/>
          <w:bdr w:val="none" w:sz="0" w:space="0" w:color="auto"/>
        </w:rPr>
        <w:t xml:space="preserve">Anitę </w:t>
      </w:r>
      <w:proofErr w:type="spellStart"/>
      <w:r w:rsidR="005E1B93" w:rsidRPr="000B529C">
        <w:rPr>
          <w:rFonts w:eastAsia="Times New Roman"/>
          <w:b/>
          <w:snapToGrid w:val="0"/>
          <w:kern w:val="0"/>
          <w:sz w:val="24"/>
          <w:szCs w:val="24"/>
          <w:bdr w:val="none" w:sz="0" w:space="0" w:color="auto"/>
        </w:rPr>
        <w:t>Buraczewską</w:t>
      </w:r>
      <w:proofErr w:type="spellEnd"/>
      <w:r w:rsidRPr="000B529C">
        <w:rPr>
          <w:rFonts w:eastAsia="Times New Roman"/>
          <w:bCs/>
          <w:snapToGrid w:val="0"/>
          <w:kern w:val="0"/>
          <w:sz w:val="24"/>
          <w:szCs w:val="24"/>
          <w:bdr w:val="none" w:sz="0" w:space="0" w:color="auto"/>
        </w:rPr>
        <w:t xml:space="preserve"> -  </w:t>
      </w:r>
      <w:r w:rsidRPr="000B529C">
        <w:rPr>
          <w:rFonts w:eastAsia="Times New Roman"/>
          <w:snapToGrid w:val="0"/>
          <w:color w:val="auto"/>
          <w:kern w:val="0"/>
          <w:sz w:val="24"/>
          <w:szCs w:val="24"/>
          <w:bdr w:val="none" w:sz="0" w:space="0" w:color="auto"/>
        </w:rPr>
        <w:t>Dyrektora Centrum Usług Społecznych w Zielonej Górze,</w:t>
      </w:r>
      <w:r w:rsidRPr="000B529C">
        <w:rPr>
          <w:rFonts w:eastAsia="Times New Roman"/>
          <w:b/>
          <w:snapToGrid w:val="0"/>
          <w:color w:val="auto"/>
          <w:kern w:val="0"/>
          <w:sz w:val="24"/>
          <w:szCs w:val="24"/>
          <w:bdr w:val="none" w:sz="0" w:space="0" w:color="auto"/>
        </w:rPr>
        <w:t xml:space="preserve"> </w:t>
      </w:r>
      <w:r w:rsidRPr="000B529C">
        <w:rPr>
          <w:rFonts w:eastAsia="Times New Roman"/>
          <w:snapToGrid w:val="0"/>
          <w:color w:val="auto"/>
          <w:kern w:val="0"/>
          <w:sz w:val="24"/>
          <w:szCs w:val="24"/>
          <w:bdr w:val="none" w:sz="0" w:space="0" w:color="auto"/>
        </w:rPr>
        <w:t>działającej na podstawie udzielonego pełnomocnictwa</w:t>
      </w:r>
      <w:r w:rsidRPr="000B529C">
        <w:rPr>
          <w:rFonts w:eastAsia="Times New Roman"/>
          <w:b/>
          <w:snapToGrid w:val="0"/>
          <w:color w:val="auto"/>
          <w:kern w:val="0"/>
          <w:sz w:val="24"/>
          <w:szCs w:val="24"/>
          <w:bdr w:val="none" w:sz="0" w:space="0" w:color="auto"/>
        </w:rPr>
        <w:t xml:space="preserve"> </w:t>
      </w:r>
      <w:r w:rsidRPr="000B529C">
        <w:rPr>
          <w:rFonts w:eastAsia="Times New Roman"/>
          <w:snapToGrid w:val="0"/>
          <w:color w:val="auto"/>
          <w:kern w:val="0"/>
          <w:sz w:val="24"/>
          <w:szCs w:val="24"/>
          <w:bdr w:val="none" w:sz="0" w:space="0" w:color="auto"/>
        </w:rPr>
        <w:t>przez</w:t>
      </w:r>
      <w:r w:rsidRPr="000B529C">
        <w:rPr>
          <w:rFonts w:eastAsia="Times New Roman"/>
          <w:b/>
          <w:snapToGrid w:val="0"/>
          <w:color w:val="auto"/>
          <w:kern w:val="0"/>
          <w:sz w:val="24"/>
          <w:szCs w:val="24"/>
          <w:bdr w:val="none" w:sz="0" w:space="0" w:color="auto"/>
        </w:rPr>
        <w:t xml:space="preserve"> </w:t>
      </w:r>
      <w:r w:rsidRPr="000B529C">
        <w:rPr>
          <w:rFonts w:eastAsia="Times New Roman"/>
          <w:snapToGrid w:val="0"/>
          <w:color w:val="auto"/>
          <w:kern w:val="0"/>
          <w:sz w:val="24"/>
          <w:szCs w:val="24"/>
          <w:bdr w:val="none" w:sz="0" w:space="0" w:color="auto"/>
        </w:rPr>
        <w:t>Prezydenta Miasta Zielonej Góry</w:t>
      </w:r>
      <w:r w:rsidR="001F6D5C" w:rsidRPr="000B529C">
        <w:rPr>
          <w:rFonts w:eastAsia="Times New Roman"/>
          <w:snapToGrid w:val="0"/>
          <w:color w:val="auto"/>
          <w:kern w:val="0"/>
          <w:sz w:val="24"/>
          <w:szCs w:val="24"/>
          <w:bdr w:val="none" w:sz="0" w:space="0" w:color="auto"/>
        </w:rPr>
        <w:t xml:space="preserve"> przy kontrasygnacie Pani </w:t>
      </w:r>
      <w:r w:rsidR="001F6D5C" w:rsidRPr="000B529C">
        <w:rPr>
          <w:rFonts w:eastAsia="Times New Roman"/>
          <w:b/>
          <w:bCs/>
          <w:snapToGrid w:val="0"/>
          <w:color w:val="auto"/>
          <w:kern w:val="0"/>
          <w:sz w:val="24"/>
          <w:szCs w:val="24"/>
          <w:bdr w:val="none" w:sz="0" w:space="0" w:color="auto"/>
        </w:rPr>
        <w:t xml:space="preserve">Lidii </w:t>
      </w:r>
      <w:proofErr w:type="spellStart"/>
      <w:r w:rsidR="001F6D5C" w:rsidRPr="000B529C">
        <w:rPr>
          <w:rFonts w:eastAsia="Times New Roman"/>
          <w:b/>
          <w:bCs/>
          <w:snapToGrid w:val="0"/>
          <w:color w:val="auto"/>
          <w:kern w:val="0"/>
          <w:sz w:val="24"/>
          <w:szCs w:val="24"/>
          <w:bdr w:val="none" w:sz="0" w:space="0" w:color="auto"/>
        </w:rPr>
        <w:t>Flejszer</w:t>
      </w:r>
      <w:proofErr w:type="spellEnd"/>
      <w:r w:rsidR="001F6D5C" w:rsidRPr="000B529C">
        <w:rPr>
          <w:rFonts w:eastAsia="Times New Roman"/>
          <w:snapToGrid w:val="0"/>
          <w:color w:val="auto"/>
          <w:kern w:val="0"/>
          <w:sz w:val="24"/>
          <w:szCs w:val="24"/>
          <w:bdr w:val="none" w:sz="0" w:space="0" w:color="auto"/>
        </w:rPr>
        <w:t xml:space="preserve"> – Głównej Księgowej</w:t>
      </w:r>
      <w:r w:rsidRPr="000B529C">
        <w:rPr>
          <w:color w:val="auto"/>
          <w:kern w:val="0"/>
          <w:sz w:val="24"/>
          <w:szCs w:val="24"/>
          <w:bdr w:val="none" w:sz="0" w:space="0" w:color="auto"/>
          <w:lang w:eastAsia="en-US"/>
        </w:rPr>
        <w:t xml:space="preserve">, zwanym dalej </w:t>
      </w:r>
      <w:r w:rsidRPr="000B529C">
        <w:rPr>
          <w:b/>
          <w:color w:val="auto"/>
          <w:kern w:val="0"/>
          <w:sz w:val="24"/>
          <w:szCs w:val="24"/>
          <w:bdr w:val="none" w:sz="0" w:space="0" w:color="auto"/>
          <w:lang w:eastAsia="en-US"/>
        </w:rPr>
        <w:t>Zamawiającym</w:t>
      </w:r>
      <w:r w:rsidRPr="000B529C">
        <w:rPr>
          <w:color w:val="auto"/>
          <w:kern w:val="0"/>
          <w:sz w:val="24"/>
          <w:szCs w:val="24"/>
          <w:bdr w:val="none" w:sz="0" w:space="0" w:color="auto"/>
          <w:lang w:eastAsia="en-US"/>
        </w:rPr>
        <w:t xml:space="preserve">,  </w:t>
      </w:r>
    </w:p>
    <w:p w14:paraId="0C29C4A4" w14:textId="77777777" w:rsidR="0011294C" w:rsidRPr="000B529C" w:rsidRDefault="0011294C" w:rsidP="009E085C">
      <w:pPr>
        <w:spacing w:line="276" w:lineRule="auto"/>
        <w:rPr>
          <w:rFonts w:eastAsia="Arial"/>
          <w:sz w:val="24"/>
          <w:szCs w:val="24"/>
        </w:rPr>
      </w:pPr>
      <w:r w:rsidRPr="000B529C">
        <w:rPr>
          <w:sz w:val="24"/>
          <w:szCs w:val="24"/>
        </w:rPr>
        <w:t>a</w:t>
      </w:r>
    </w:p>
    <w:p w14:paraId="0038FF47" w14:textId="27E5529A" w:rsidR="00813DE0" w:rsidRPr="000B529C" w:rsidRDefault="009E085C" w:rsidP="009E085C">
      <w:pPr>
        <w:pStyle w:val="Default"/>
        <w:spacing w:after="0" w:line="276" w:lineRule="auto"/>
        <w:jc w:val="both"/>
        <w:rPr>
          <w:rFonts w:ascii="Calibri" w:hAnsi="Calibri" w:cs="Calibri"/>
        </w:rPr>
      </w:pPr>
      <w:r w:rsidRPr="000B529C">
        <w:rPr>
          <w:rFonts w:ascii="Calibri" w:hAnsi="Calibri" w:cs="Calibri"/>
          <w:highlight w:val="yellow"/>
        </w:rPr>
        <w:t>____</w:t>
      </w:r>
      <w:r w:rsidR="00813DE0" w:rsidRPr="000B529C">
        <w:rPr>
          <w:rFonts w:ascii="Calibri" w:hAnsi="Calibri" w:cs="Calibri"/>
        </w:rPr>
        <w:t>, zwan</w:t>
      </w:r>
      <w:r w:rsidR="00371B63" w:rsidRPr="000B529C">
        <w:rPr>
          <w:rFonts w:ascii="Calibri" w:hAnsi="Calibri" w:cs="Calibri"/>
        </w:rPr>
        <w:t>ym</w:t>
      </w:r>
      <w:r w:rsidR="00813DE0" w:rsidRPr="000B529C">
        <w:rPr>
          <w:rFonts w:ascii="Calibri" w:hAnsi="Calibri" w:cs="Calibri"/>
        </w:rPr>
        <w:t xml:space="preserve"> dalej </w:t>
      </w:r>
      <w:r w:rsidR="00813DE0" w:rsidRPr="000B529C">
        <w:rPr>
          <w:rFonts w:ascii="Calibri" w:hAnsi="Calibri" w:cs="Calibri"/>
          <w:b/>
          <w:bCs/>
        </w:rPr>
        <w:t>„Wykonawcą”</w:t>
      </w:r>
      <w:r w:rsidR="00813DE0" w:rsidRPr="000B529C">
        <w:rPr>
          <w:rFonts w:ascii="Calibri" w:hAnsi="Calibri" w:cs="Calibri"/>
        </w:rPr>
        <w:t xml:space="preserve">, reprezentowaną przez </w:t>
      </w:r>
    </w:p>
    <w:p w14:paraId="25A6013D" w14:textId="1A6DB229" w:rsidR="00813DE0" w:rsidRPr="000B529C" w:rsidRDefault="009E085C" w:rsidP="009E085C">
      <w:pPr>
        <w:pStyle w:val="Default"/>
        <w:spacing w:line="276" w:lineRule="auto"/>
        <w:jc w:val="both"/>
        <w:rPr>
          <w:rFonts w:ascii="Calibri" w:eastAsia="Arial" w:hAnsi="Calibri" w:cs="Calibri"/>
        </w:rPr>
      </w:pPr>
      <w:r w:rsidRPr="000B529C">
        <w:rPr>
          <w:rFonts w:ascii="Calibri" w:hAnsi="Calibri" w:cs="Calibri"/>
          <w:highlight w:val="yellow"/>
        </w:rPr>
        <w:t>____</w:t>
      </w:r>
      <w:r w:rsidR="00813DE0" w:rsidRPr="000B529C">
        <w:rPr>
          <w:rFonts w:ascii="Calibri" w:hAnsi="Calibri" w:cs="Calibri"/>
        </w:rPr>
        <w:t xml:space="preserve">, </w:t>
      </w:r>
    </w:p>
    <w:p w14:paraId="3FA97419" w14:textId="77777777" w:rsidR="0011294C" w:rsidRPr="000B529C" w:rsidRDefault="0011294C" w:rsidP="009E085C">
      <w:pPr>
        <w:pStyle w:val="Default"/>
        <w:spacing w:after="0" w:line="276" w:lineRule="auto"/>
        <w:jc w:val="both"/>
        <w:rPr>
          <w:rFonts w:ascii="Calibri" w:eastAsia="Arial" w:hAnsi="Calibri" w:cs="Calibri"/>
        </w:rPr>
      </w:pPr>
      <w:r w:rsidRPr="000B529C">
        <w:rPr>
          <w:rFonts w:ascii="Calibri" w:hAnsi="Calibri" w:cs="Calibri"/>
        </w:rPr>
        <w:t xml:space="preserve">wspólnie zwanymi dalej </w:t>
      </w:r>
      <w:r w:rsidRPr="000B529C">
        <w:rPr>
          <w:rFonts w:ascii="Calibri" w:hAnsi="Calibri" w:cs="Calibri"/>
          <w:b/>
          <w:bCs/>
        </w:rPr>
        <w:t>„Stronami”</w:t>
      </w:r>
      <w:r w:rsidRPr="000B529C">
        <w:rPr>
          <w:rFonts w:ascii="Calibri" w:hAnsi="Calibri" w:cs="Calibri"/>
        </w:rPr>
        <w:t xml:space="preserve">, </w:t>
      </w:r>
    </w:p>
    <w:p w14:paraId="6CFD58CC" w14:textId="62D7AA56" w:rsidR="00B7080B" w:rsidRPr="000B529C" w:rsidRDefault="0011294C" w:rsidP="009E085C">
      <w:pPr>
        <w:spacing w:line="276" w:lineRule="auto"/>
        <w:rPr>
          <w:rFonts w:eastAsia="Arial"/>
          <w:sz w:val="24"/>
          <w:szCs w:val="24"/>
        </w:rPr>
      </w:pPr>
      <w:r w:rsidRPr="000B529C">
        <w:rPr>
          <w:sz w:val="24"/>
          <w:szCs w:val="24"/>
        </w:rPr>
        <w:t>o następującej treści:</w:t>
      </w:r>
    </w:p>
    <w:p w14:paraId="4344B8E1" w14:textId="4AED75FD" w:rsidR="00B7080B" w:rsidRPr="000B529C" w:rsidRDefault="008B353B" w:rsidP="009E085C">
      <w:pPr>
        <w:spacing w:line="276" w:lineRule="auto"/>
        <w:jc w:val="center"/>
        <w:rPr>
          <w:rFonts w:eastAsia="Arial"/>
          <w:b/>
          <w:bCs/>
          <w:sz w:val="24"/>
          <w:szCs w:val="24"/>
        </w:rPr>
      </w:pPr>
      <w:r w:rsidRPr="000B529C">
        <w:rPr>
          <w:b/>
          <w:bCs/>
          <w:sz w:val="24"/>
          <w:szCs w:val="24"/>
        </w:rPr>
        <w:t>§ 1</w:t>
      </w:r>
    </w:p>
    <w:p w14:paraId="3E755592" w14:textId="77777777" w:rsidR="00B7080B" w:rsidRPr="000B529C" w:rsidRDefault="008B353B" w:rsidP="009E085C">
      <w:pPr>
        <w:spacing w:line="276" w:lineRule="auto"/>
        <w:jc w:val="center"/>
        <w:rPr>
          <w:rFonts w:eastAsia="Arial"/>
          <w:b/>
          <w:bCs/>
          <w:sz w:val="24"/>
          <w:szCs w:val="24"/>
        </w:rPr>
      </w:pPr>
      <w:r w:rsidRPr="000B529C">
        <w:rPr>
          <w:b/>
          <w:bCs/>
          <w:sz w:val="24"/>
          <w:szCs w:val="24"/>
        </w:rPr>
        <w:t>Przedmiot Umowy</w:t>
      </w:r>
    </w:p>
    <w:p w14:paraId="553C4716" w14:textId="60808811" w:rsidR="001D68DD" w:rsidRPr="000B529C" w:rsidRDefault="008B353B" w:rsidP="001D68DD">
      <w:pPr>
        <w:pStyle w:val="Akapitzlist"/>
        <w:numPr>
          <w:ilvl w:val="0"/>
          <w:numId w:val="56"/>
        </w:numPr>
        <w:suppressAutoHyphens w:val="0"/>
        <w:spacing w:after="0" w:line="276" w:lineRule="auto"/>
        <w:ind w:left="426" w:hanging="284"/>
        <w:jc w:val="both"/>
        <w:rPr>
          <w:rFonts w:eastAsia="Verdana"/>
          <w:sz w:val="24"/>
          <w:szCs w:val="24"/>
        </w:rPr>
      </w:pPr>
      <w:r w:rsidRPr="000B529C">
        <w:rPr>
          <w:sz w:val="24"/>
          <w:szCs w:val="24"/>
        </w:rPr>
        <w:t xml:space="preserve">Zamawiający zleca, a Wykonawca przyjmuje do realizacji </w:t>
      </w:r>
      <w:r w:rsidR="005A1238" w:rsidRPr="000B529C">
        <w:rPr>
          <w:sz w:val="24"/>
          <w:szCs w:val="24"/>
        </w:rPr>
        <w:t>zamówienie</w:t>
      </w:r>
      <w:r w:rsidR="00D45CA9" w:rsidRPr="000B529C">
        <w:rPr>
          <w:sz w:val="24"/>
          <w:szCs w:val="24"/>
        </w:rPr>
        <w:t xml:space="preserve"> pn.</w:t>
      </w:r>
      <w:r w:rsidR="00371B63" w:rsidRPr="000B529C">
        <w:rPr>
          <w:sz w:val="24"/>
          <w:szCs w:val="24"/>
        </w:rPr>
        <w:t>:</w:t>
      </w:r>
      <w:r w:rsidR="00DC558A" w:rsidRPr="000B529C">
        <w:rPr>
          <w:sz w:val="24"/>
          <w:szCs w:val="24"/>
        </w:rPr>
        <w:t xml:space="preserve"> </w:t>
      </w:r>
      <w:r w:rsidR="001D68DD" w:rsidRPr="000B529C">
        <w:rPr>
          <w:rFonts w:eastAsia="Verdana"/>
          <w:b/>
          <w:bCs/>
          <w:sz w:val="24"/>
          <w:szCs w:val="24"/>
        </w:rPr>
        <w:t>Świadczenie usług prozdrowotnych w ramach Projektu "Utworzenie Centrum Usług Społecznych w Zielonej Górze" – część ………</w:t>
      </w:r>
    </w:p>
    <w:p w14:paraId="7A2E90C7" w14:textId="3DF25654" w:rsidR="007818C7" w:rsidRPr="000B529C" w:rsidRDefault="007818C7" w:rsidP="00A1491E">
      <w:pPr>
        <w:pStyle w:val="Akapitzlist"/>
        <w:numPr>
          <w:ilvl w:val="0"/>
          <w:numId w:val="56"/>
        </w:numPr>
        <w:suppressAutoHyphens w:val="0"/>
        <w:spacing w:after="0" w:line="276" w:lineRule="auto"/>
        <w:ind w:left="426" w:hanging="284"/>
        <w:jc w:val="both"/>
        <w:rPr>
          <w:rFonts w:eastAsia="Verdana"/>
          <w:sz w:val="24"/>
          <w:szCs w:val="24"/>
        </w:rPr>
      </w:pPr>
      <w:r w:rsidRPr="000B529C">
        <w:rPr>
          <w:color w:val="auto"/>
          <w:kern w:val="0"/>
          <w:sz w:val="24"/>
          <w:szCs w:val="24"/>
          <w:bdr w:val="none" w:sz="0" w:space="0" w:color="auto"/>
          <w:lang w:eastAsia="en-US"/>
        </w:rPr>
        <w:t xml:space="preserve">Usługa winna być świadczona przez </w:t>
      </w:r>
      <w:r w:rsidR="00633162" w:rsidRPr="000B529C">
        <w:rPr>
          <w:color w:val="auto"/>
          <w:kern w:val="0"/>
          <w:sz w:val="24"/>
          <w:szCs w:val="24"/>
          <w:bdr w:val="none" w:sz="0" w:space="0" w:color="auto"/>
          <w:lang w:eastAsia="en-US"/>
        </w:rPr>
        <w:t>wykwalifikowanych</w:t>
      </w:r>
      <w:r w:rsidR="001D68DD" w:rsidRPr="000B529C">
        <w:rPr>
          <w:color w:val="auto"/>
          <w:kern w:val="0"/>
          <w:sz w:val="24"/>
          <w:szCs w:val="24"/>
          <w:bdr w:val="none" w:sz="0" w:space="0" w:color="auto"/>
          <w:lang w:eastAsia="en-US"/>
        </w:rPr>
        <w:t xml:space="preserve"> instruktorów wskazanych w wykazie osób. Zamawiający dopuści do świadczenia usług innych instruktorów jeśli będą spełniać warunki udziału w postępowaniu dla tej funkcji. </w:t>
      </w:r>
    </w:p>
    <w:p w14:paraId="677523B1"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jc w:val="center"/>
        <w:rPr>
          <w:rFonts w:eastAsia="Times New Roman"/>
          <w:b/>
          <w:color w:val="auto"/>
          <w:kern w:val="0"/>
          <w:sz w:val="24"/>
          <w:szCs w:val="24"/>
          <w:bdr w:val="none" w:sz="0" w:space="0" w:color="auto"/>
          <w:lang w:eastAsia="ar-SA"/>
        </w:rPr>
      </w:pPr>
    </w:p>
    <w:p w14:paraId="13E731D1"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jc w:val="center"/>
        <w:rPr>
          <w:rFonts w:eastAsia="Times New Roman"/>
          <w:b/>
          <w:color w:val="auto"/>
          <w:kern w:val="0"/>
          <w:sz w:val="24"/>
          <w:szCs w:val="24"/>
          <w:bdr w:val="none" w:sz="0" w:space="0" w:color="auto"/>
          <w:lang w:eastAsia="ar-SA"/>
        </w:rPr>
      </w:pPr>
      <w:r w:rsidRPr="000B529C">
        <w:rPr>
          <w:rFonts w:eastAsia="Times New Roman"/>
          <w:b/>
          <w:color w:val="auto"/>
          <w:kern w:val="0"/>
          <w:sz w:val="24"/>
          <w:szCs w:val="24"/>
          <w:bdr w:val="none" w:sz="0" w:space="0" w:color="auto"/>
          <w:lang w:eastAsia="ar-SA"/>
        </w:rPr>
        <w:t>§2</w:t>
      </w:r>
    </w:p>
    <w:p w14:paraId="78AD3EB7" w14:textId="7C9AFB16" w:rsidR="001D68DD" w:rsidRPr="000B529C" w:rsidRDefault="001D68DD" w:rsidP="001D68DD">
      <w:pPr>
        <w:widowControl/>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val="0"/>
        <w:spacing w:after="0" w:line="276" w:lineRule="auto"/>
        <w:ind w:left="426" w:hanging="284"/>
        <w:jc w:val="both"/>
        <w:rPr>
          <w:rFonts w:eastAsia="Times New Roman"/>
          <w:iCs/>
          <w:color w:val="auto"/>
          <w:kern w:val="0"/>
          <w:sz w:val="24"/>
          <w:szCs w:val="24"/>
          <w:bdr w:val="none" w:sz="0" w:space="0" w:color="auto"/>
          <w:lang w:val="x-none" w:eastAsia="ar-SA"/>
        </w:rPr>
      </w:pPr>
      <w:r w:rsidRPr="000B529C">
        <w:rPr>
          <w:rFonts w:eastAsia="Times New Roman"/>
          <w:iCs/>
          <w:color w:val="auto"/>
          <w:kern w:val="0"/>
          <w:sz w:val="24"/>
          <w:szCs w:val="24"/>
          <w:bdr w:val="none" w:sz="0" w:space="0" w:color="auto"/>
          <w:lang w:val="x-none" w:eastAsia="ar-SA"/>
        </w:rPr>
        <w:t>Szczegółowy harmonogram zajęć zostanie ustalony przez Wykonawcę i zaakceptowany przez Zamawiającego po rekrutacji uczestników do poszczególnych rodzajów oferowanych zajęć.</w:t>
      </w:r>
    </w:p>
    <w:p w14:paraId="5EFAF427" w14:textId="3448152A" w:rsidR="001D68DD" w:rsidRPr="000B529C" w:rsidRDefault="001D68DD" w:rsidP="001D68DD">
      <w:pPr>
        <w:widowControl/>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val="0"/>
        <w:spacing w:after="0" w:line="276" w:lineRule="auto"/>
        <w:ind w:left="426" w:hanging="284"/>
        <w:jc w:val="both"/>
        <w:rPr>
          <w:rFonts w:eastAsia="Times New Roman"/>
          <w:iCs/>
          <w:color w:val="auto"/>
          <w:kern w:val="0"/>
          <w:sz w:val="24"/>
          <w:szCs w:val="24"/>
          <w:bdr w:val="none" w:sz="0" w:space="0" w:color="auto"/>
          <w:lang w:val="x-none" w:eastAsia="ar-SA"/>
        </w:rPr>
      </w:pPr>
      <w:r w:rsidRPr="000B529C">
        <w:rPr>
          <w:rFonts w:eastAsia="Times New Roman"/>
          <w:iCs/>
          <w:color w:val="auto"/>
          <w:kern w:val="0"/>
          <w:sz w:val="24"/>
          <w:szCs w:val="24"/>
          <w:bdr w:val="none" w:sz="0" w:space="0" w:color="auto"/>
          <w:lang w:val="x-none" w:eastAsia="ar-SA"/>
        </w:rPr>
        <w:t xml:space="preserve">Planuje się organizację zajęć </w:t>
      </w:r>
      <w:r w:rsidR="000B529C" w:rsidRPr="000B529C">
        <w:rPr>
          <w:rFonts w:eastAsia="Times New Roman"/>
          <w:iCs/>
          <w:color w:val="auto"/>
          <w:kern w:val="0"/>
          <w:sz w:val="24"/>
          <w:szCs w:val="24"/>
          <w:bdr w:val="none" w:sz="0" w:space="0" w:color="auto"/>
          <w:lang w:val="x-none" w:eastAsia="ar-SA"/>
        </w:rPr>
        <w:t>zgodnie z harmonogram przygotowanym przez Zamawiającego.</w:t>
      </w:r>
      <w:r w:rsidRPr="000B529C">
        <w:rPr>
          <w:rFonts w:eastAsia="Times New Roman"/>
          <w:iCs/>
          <w:color w:val="EE0000"/>
          <w:kern w:val="0"/>
          <w:sz w:val="24"/>
          <w:szCs w:val="24"/>
          <w:bdr w:val="none" w:sz="0" w:space="0" w:color="auto"/>
          <w:lang w:val="x-none" w:eastAsia="ar-SA"/>
        </w:rPr>
        <w:t xml:space="preserve"> </w:t>
      </w:r>
    </w:p>
    <w:p w14:paraId="31C821C9" w14:textId="77777777" w:rsidR="007818C7" w:rsidRPr="000B529C" w:rsidRDefault="007818C7" w:rsidP="00A1491E">
      <w:pPr>
        <w:widowControl/>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val="0"/>
        <w:spacing w:after="0" w:line="276" w:lineRule="auto"/>
        <w:ind w:left="426" w:hanging="284"/>
        <w:jc w:val="both"/>
        <w:rPr>
          <w:rFonts w:eastAsia="Times New Roman"/>
          <w:iCs/>
          <w:color w:val="auto"/>
          <w:kern w:val="0"/>
          <w:sz w:val="24"/>
          <w:szCs w:val="24"/>
          <w:bdr w:val="none" w:sz="0" w:space="0" w:color="auto"/>
          <w:lang w:val="x-none" w:eastAsia="ar-SA"/>
        </w:rPr>
      </w:pPr>
      <w:r w:rsidRPr="000B529C">
        <w:rPr>
          <w:color w:val="auto"/>
          <w:kern w:val="0"/>
          <w:sz w:val="24"/>
          <w:szCs w:val="24"/>
          <w:bdr w:val="none" w:sz="0" w:space="0" w:color="auto"/>
          <w:lang w:val="x-none" w:eastAsia="en-US"/>
        </w:rPr>
        <w:t xml:space="preserve">Całkowita realizacja zamówienia nastąpi w okresie od dnia podpisania Umowy do dnia 31.12.2026 r. </w:t>
      </w:r>
    </w:p>
    <w:p w14:paraId="64228D37" w14:textId="65C4F81B" w:rsidR="007818C7" w:rsidRPr="000B529C" w:rsidRDefault="007818C7" w:rsidP="00A1491E">
      <w:pPr>
        <w:widowControl/>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val="0"/>
        <w:spacing w:after="0" w:line="276" w:lineRule="auto"/>
        <w:ind w:left="426" w:hanging="284"/>
        <w:jc w:val="both"/>
        <w:rPr>
          <w:rFonts w:eastAsia="Times New Roman"/>
          <w:iCs/>
          <w:color w:val="auto"/>
          <w:kern w:val="0"/>
          <w:sz w:val="24"/>
          <w:szCs w:val="24"/>
          <w:bdr w:val="none" w:sz="0" w:space="0" w:color="auto"/>
          <w:lang w:val="x-none" w:eastAsia="ar-SA"/>
        </w:rPr>
      </w:pPr>
      <w:r w:rsidRPr="000B529C">
        <w:rPr>
          <w:color w:val="auto"/>
          <w:kern w:val="0"/>
          <w:sz w:val="24"/>
          <w:szCs w:val="24"/>
          <w:bdr w:val="none" w:sz="0" w:space="0" w:color="auto"/>
          <w:lang w:val="x-none" w:eastAsia="en-US"/>
        </w:rPr>
        <w:t>Zamawiający wymaga realizacji zamówienia przez Wykonawców, którzy są gotowi do realizacji zamówienia na dzień podpisania Umowy.</w:t>
      </w:r>
    </w:p>
    <w:p w14:paraId="1C90577E"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jc w:val="center"/>
        <w:rPr>
          <w:rFonts w:eastAsia="Times New Roman"/>
          <w:b/>
          <w:color w:val="auto"/>
          <w:kern w:val="0"/>
          <w:sz w:val="24"/>
          <w:szCs w:val="24"/>
          <w:bdr w:val="none" w:sz="0" w:space="0" w:color="auto"/>
          <w:lang w:eastAsia="ar-SA"/>
        </w:rPr>
      </w:pPr>
    </w:p>
    <w:p w14:paraId="68792E73"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jc w:val="center"/>
        <w:rPr>
          <w:rFonts w:eastAsia="Times New Roman"/>
          <w:b/>
          <w:color w:val="auto"/>
          <w:kern w:val="0"/>
          <w:sz w:val="24"/>
          <w:szCs w:val="24"/>
          <w:bdr w:val="none" w:sz="0" w:space="0" w:color="auto"/>
          <w:lang w:eastAsia="ar-SA"/>
        </w:rPr>
      </w:pPr>
      <w:r w:rsidRPr="000B529C">
        <w:rPr>
          <w:rFonts w:eastAsia="Times New Roman"/>
          <w:b/>
          <w:color w:val="auto"/>
          <w:kern w:val="0"/>
          <w:sz w:val="24"/>
          <w:szCs w:val="24"/>
          <w:bdr w:val="none" w:sz="0" w:space="0" w:color="auto"/>
          <w:lang w:eastAsia="ar-SA"/>
        </w:rPr>
        <w:t>§3</w:t>
      </w:r>
    </w:p>
    <w:p w14:paraId="0BF7DC07" w14:textId="4B986A2B" w:rsidR="007818C7" w:rsidRPr="000B529C" w:rsidRDefault="007818C7" w:rsidP="007818C7">
      <w:pPr>
        <w:widowControl/>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lastRenderedPageBreak/>
        <w:t>Wykonawca zobowiązany jest w ramach realizacji przedmiotu umowy do zorganizowania i przeprowadzenia</w:t>
      </w:r>
      <w:r w:rsidR="00633162" w:rsidRPr="000B529C">
        <w:rPr>
          <w:rFonts w:eastAsia="Times New Roman"/>
          <w:color w:val="auto"/>
          <w:kern w:val="0"/>
          <w:sz w:val="24"/>
          <w:szCs w:val="24"/>
          <w:bdr w:val="none" w:sz="0" w:space="0" w:color="auto"/>
          <w:lang w:eastAsia="ar-SA"/>
        </w:rPr>
        <w:t xml:space="preserve"> </w:t>
      </w:r>
      <w:r w:rsidR="001D68DD" w:rsidRPr="000B529C">
        <w:rPr>
          <w:rFonts w:eastAsia="Times New Roman"/>
          <w:color w:val="auto"/>
          <w:kern w:val="0"/>
          <w:sz w:val="24"/>
          <w:szCs w:val="24"/>
          <w:bdr w:val="none" w:sz="0" w:space="0" w:color="auto"/>
          <w:lang w:eastAsia="ar-SA"/>
        </w:rPr>
        <w:t xml:space="preserve">zajęć </w:t>
      </w:r>
      <w:r w:rsidR="001D68DD" w:rsidRPr="000B529C">
        <w:rPr>
          <w:rFonts w:eastAsia="Times New Roman"/>
          <w:b/>
          <w:bCs/>
          <w:color w:val="auto"/>
          <w:kern w:val="0"/>
          <w:sz w:val="24"/>
          <w:szCs w:val="24"/>
          <w:bdr w:val="none" w:sz="0" w:space="0" w:color="auto"/>
          <w:lang w:eastAsia="ar-SA"/>
        </w:rPr>
        <w:t>z zakresu …… w wymiarze……</w:t>
      </w:r>
      <w:r w:rsidR="001D68DD" w:rsidRPr="000B529C">
        <w:rPr>
          <w:rFonts w:eastAsia="Times New Roman"/>
          <w:color w:val="auto"/>
          <w:kern w:val="0"/>
          <w:sz w:val="24"/>
          <w:szCs w:val="24"/>
          <w:bdr w:val="none" w:sz="0" w:space="0" w:color="auto"/>
          <w:lang w:eastAsia="ar-SA"/>
        </w:rPr>
        <w:t xml:space="preserve"> </w:t>
      </w:r>
      <w:r w:rsidR="00633162" w:rsidRPr="000B529C">
        <w:rPr>
          <w:rFonts w:eastAsia="Times New Roman"/>
          <w:color w:val="auto"/>
          <w:kern w:val="0"/>
          <w:sz w:val="24"/>
          <w:szCs w:val="24"/>
          <w:bdr w:val="none" w:sz="0" w:space="0" w:color="auto"/>
          <w:lang w:eastAsia="ar-SA"/>
        </w:rPr>
        <w:t xml:space="preserve"> </w:t>
      </w:r>
      <w:r w:rsidRPr="000B529C">
        <w:rPr>
          <w:rFonts w:eastAsia="Times New Roman"/>
          <w:color w:val="auto"/>
          <w:kern w:val="0"/>
          <w:sz w:val="24"/>
          <w:szCs w:val="24"/>
          <w:bdr w:val="none" w:sz="0" w:space="0" w:color="auto"/>
          <w:lang w:eastAsia="ar-SA"/>
        </w:rPr>
        <w:t xml:space="preserve">godzin </w:t>
      </w:r>
      <w:r w:rsidR="00A1491E" w:rsidRPr="000B529C">
        <w:rPr>
          <w:rFonts w:eastAsia="Times New Roman"/>
          <w:color w:val="auto"/>
          <w:kern w:val="0"/>
          <w:sz w:val="24"/>
          <w:szCs w:val="24"/>
          <w:bdr w:val="none" w:sz="0" w:space="0" w:color="auto"/>
          <w:lang w:eastAsia="ar-SA"/>
        </w:rPr>
        <w:t>zegarowych efektywnej pracy z uczestnikami</w:t>
      </w:r>
      <w:r w:rsidRPr="000B529C">
        <w:rPr>
          <w:rFonts w:eastAsia="Times New Roman"/>
          <w:color w:val="auto"/>
          <w:kern w:val="0"/>
          <w:sz w:val="24"/>
          <w:szCs w:val="24"/>
          <w:bdr w:val="none" w:sz="0" w:space="0" w:color="auto"/>
          <w:lang w:eastAsia="ar-SA"/>
        </w:rPr>
        <w:t>.</w:t>
      </w:r>
    </w:p>
    <w:p w14:paraId="3EC0C1C0" w14:textId="2F021F83" w:rsidR="007818C7" w:rsidRPr="000B529C" w:rsidRDefault="007818C7" w:rsidP="007818C7">
      <w:pPr>
        <w:widowControl/>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Zajęcia odbywać się będą w obiekcie przystosowanym do prowadzenia zajęć n</w:t>
      </w:r>
      <w:r w:rsidR="00633162" w:rsidRPr="000B529C">
        <w:rPr>
          <w:rFonts w:eastAsia="Times New Roman"/>
          <w:color w:val="auto"/>
          <w:kern w:val="0"/>
          <w:sz w:val="24"/>
          <w:szCs w:val="24"/>
          <w:bdr w:val="none" w:sz="0" w:space="0" w:color="auto"/>
          <w:lang w:eastAsia="ar-SA"/>
        </w:rPr>
        <w:t xml:space="preserve">a terenie Zielonej Góry. </w:t>
      </w:r>
    </w:p>
    <w:p w14:paraId="03D5A7FD" w14:textId="77777777" w:rsidR="007818C7" w:rsidRPr="000B529C" w:rsidRDefault="007818C7" w:rsidP="007818C7">
      <w:pPr>
        <w:widowControl/>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714" w:hanging="357"/>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Wykonawca zobowiązany jest do wykonywania czynności objętych umową z należytą starannością i czuwania nad prawidłową realizacją przedmiotu umowy.</w:t>
      </w:r>
    </w:p>
    <w:p w14:paraId="5E2ABAC9" w14:textId="7AEAA0CA" w:rsidR="007818C7" w:rsidRPr="000B529C" w:rsidRDefault="007818C7" w:rsidP="00160B2D">
      <w:pPr>
        <w:widowControl/>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714" w:hanging="357"/>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rPr>
        <w:t>Wykonawca zobowiązany jest do prowadzenia dokumentacji w zakresi</w:t>
      </w:r>
      <w:r w:rsidR="00160B2D" w:rsidRPr="000B529C">
        <w:rPr>
          <w:rFonts w:eastAsia="Times New Roman"/>
          <w:color w:val="auto"/>
          <w:kern w:val="0"/>
          <w:sz w:val="24"/>
          <w:szCs w:val="24"/>
          <w:bdr w:val="none" w:sz="0" w:space="0" w:color="auto"/>
        </w:rPr>
        <w:t xml:space="preserve">e wskazanym w opisie przedmiotu zamówienia. </w:t>
      </w:r>
    </w:p>
    <w:p w14:paraId="20829187" w14:textId="39A50567" w:rsidR="007818C7" w:rsidRPr="000B529C" w:rsidRDefault="007818C7" w:rsidP="007818C7">
      <w:pPr>
        <w:widowControl/>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 xml:space="preserve">Wykonawca zobowiązany jest do współpracy z koordynatorem projektu i pracownikami </w:t>
      </w:r>
      <w:r w:rsidR="00160B2D" w:rsidRPr="000B529C">
        <w:rPr>
          <w:rFonts w:eastAsia="Times New Roman"/>
          <w:color w:val="auto"/>
          <w:kern w:val="0"/>
          <w:sz w:val="24"/>
          <w:szCs w:val="24"/>
          <w:bdr w:val="none" w:sz="0" w:space="0" w:color="auto"/>
          <w:lang w:eastAsia="ar-SA"/>
        </w:rPr>
        <w:t>Zamawiającego (personel projektu).</w:t>
      </w:r>
    </w:p>
    <w:p w14:paraId="4C15B884" w14:textId="77777777" w:rsidR="007818C7" w:rsidRPr="000B529C" w:rsidRDefault="007818C7" w:rsidP="007818C7">
      <w:pPr>
        <w:widowControl/>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Wykonawca zapewnia:</w:t>
      </w:r>
    </w:p>
    <w:p w14:paraId="78547CF0" w14:textId="3AAD479F" w:rsidR="007818C7" w:rsidRPr="000B529C" w:rsidRDefault="007818C7" w:rsidP="007818C7">
      <w:pPr>
        <w:widowControl/>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 xml:space="preserve">materiały </w:t>
      </w:r>
      <w:r w:rsidR="00633162" w:rsidRPr="000B529C">
        <w:rPr>
          <w:rFonts w:eastAsia="Times New Roman"/>
          <w:color w:val="auto"/>
          <w:kern w:val="0"/>
          <w:sz w:val="24"/>
          <w:szCs w:val="24"/>
          <w:bdr w:val="none" w:sz="0" w:space="0" w:color="auto"/>
          <w:lang w:eastAsia="ar-SA"/>
        </w:rPr>
        <w:t>niezbędne</w:t>
      </w:r>
      <w:r w:rsidRPr="000B529C">
        <w:rPr>
          <w:rFonts w:eastAsia="Times New Roman"/>
          <w:color w:val="auto"/>
          <w:kern w:val="0"/>
          <w:sz w:val="24"/>
          <w:szCs w:val="24"/>
          <w:bdr w:val="none" w:sz="0" w:space="0" w:color="auto"/>
          <w:lang w:eastAsia="ar-SA"/>
        </w:rPr>
        <w:t xml:space="preserve"> do przeprowadzenia zajęć</w:t>
      </w:r>
      <w:r w:rsidR="00633162" w:rsidRPr="000B529C">
        <w:rPr>
          <w:rFonts w:eastAsia="Times New Roman"/>
          <w:color w:val="auto"/>
          <w:kern w:val="0"/>
          <w:sz w:val="24"/>
          <w:szCs w:val="24"/>
          <w:bdr w:val="none" w:sz="0" w:space="0" w:color="auto"/>
          <w:lang w:eastAsia="ar-SA"/>
        </w:rPr>
        <w:t>,</w:t>
      </w:r>
    </w:p>
    <w:p w14:paraId="5C49ECFC" w14:textId="77777777" w:rsidR="007818C7" w:rsidRPr="000B529C" w:rsidRDefault="007818C7" w:rsidP="007818C7">
      <w:pPr>
        <w:widowControl/>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 xml:space="preserve">niezbędne maszyny, urządzenia, produkty konieczne do realizacji zajęć </w:t>
      </w:r>
    </w:p>
    <w:p w14:paraId="1B156BAC" w14:textId="71423AA8" w:rsidR="007818C7" w:rsidRPr="000B529C" w:rsidRDefault="007818C7" w:rsidP="007818C7">
      <w:pPr>
        <w:widowControl/>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sal</w:t>
      </w:r>
      <w:r w:rsidR="00160B2D" w:rsidRPr="000B529C">
        <w:rPr>
          <w:rFonts w:eastAsia="Times New Roman"/>
          <w:color w:val="auto"/>
          <w:kern w:val="0"/>
          <w:sz w:val="24"/>
          <w:szCs w:val="24"/>
          <w:bdr w:val="none" w:sz="0" w:space="0" w:color="auto"/>
          <w:lang w:eastAsia="ar-SA"/>
        </w:rPr>
        <w:t>ę spełniającą warunki opisane w załączniku nr 1 – OPZ.</w:t>
      </w:r>
    </w:p>
    <w:p w14:paraId="178FBFEE" w14:textId="67594BC2" w:rsidR="007818C7" w:rsidRPr="000B529C" w:rsidRDefault="007818C7" w:rsidP="00633162">
      <w:pPr>
        <w:widowControl/>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warunki przebiegu zajęć w oparciu o zasady BHP.</w:t>
      </w:r>
    </w:p>
    <w:p w14:paraId="00C2C403" w14:textId="097B2189" w:rsidR="007818C7" w:rsidRPr="000B529C" w:rsidRDefault="007818C7" w:rsidP="007818C7">
      <w:pPr>
        <w:widowControl/>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 xml:space="preserve">Wszelkie dokumenty, zaświadczenia, materiały szkoleniowe itp. powinny być </w:t>
      </w:r>
      <w:r w:rsidR="00633162" w:rsidRPr="000B529C">
        <w:rPr>
          <w:rFonts w:eastAsia="Times New Roman"/>
          <w:color w:val="auto"/>
          <w:kern w:val="0"/>
          <w:sz w:val="24"/>
          <w:szCs w:val="24"/>
          <w:bdr w:val="none" w:sz="0" w:space="0" w:color="auto"/>
          <w:lang w:eastAsia="ar-SA"/>
        </w:rPr>
        <w:t xml:space="preserve">opatrzone informacją wizualną i graficzną </w:t>
      </w:r>
      <w:r w:rsidRPr="000B529C">
        <w:rPr>
          <w:rFonts w:eastAsia="Times New Roman"/>
          <w:color w:val="auto"/>
          <w:kern w:val="0"/>
          <w:sz w:val="24"/>
          <w:szCs w:val="24"/>
          <w:bdr w:val="none" w:sz="0" w:space="0" w:color="auto"/>
          <w:lang w:eastAsia="ar-SA"/>
        </w:rPr>
        <w:t>o współfinansowaniu ze środków EFS</w:t>
      </w:r>
      <w:r w:rsidR="00633162" w:rsidRPr="000B529C">
        <w:rPr>
          <w:rFonts w:eastAsia="Times New Roman"/>
          <w:color w:val="auto"/>
          <w:kern w:val="0"/>
          <w:sz w:val="24"/>
          <w:szCs w:val="24"/>
          <w:bdr w:val="none" w:sz="0" w:space="0" w:color="auto"/>
          <w:lang w:eastAsia="ar-SA"/>
        </w:rPr>
        <w:t xml:space="preserve"> (według wymagań Zamawiającego)</w:t>
      </w:r>
      <w:r w:rsidRPr="000B529C">
        <w:rPr>
          <w:rFonts w:eastAsia="Times New Roman"/>
          <w:color w:val="auto"/>
          <w:kern w:val="0"/>
          <w:sz w:val="24"/>
          <w:szCs w:val="24"/>
          <w:bdr w:val="none" w:sz="0" w:space="0" w:color="auto"/>
          <w:lang w:eastAsia="ar-SA"/>
        </w:rPr>
        <w:t xml:space="preserve">. </w:t>
      </w:r>
    </w:p>
    <w:p w14:paraId="4AE6638E" w14:textId="77777777" w:rsidR="007818C7" w:rsidRPr="000B529C" w:rsidRDefault="007818C7" w:rsidP="007818C7">
      <w:pPr>
        <w:widowControl/>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Wykonawca jest zobowiązany do niezwłocznego poinformowania Zamawiającego o:</w:t>
      </w:r>
    </w:p>
    <w:p w14:paraId="03862ED5" w14:textId="77777777" w:rsidR="007818C7" w:rsidRPr="000B529C" w:rsidRDefault="007818C7" w:rsidP="007818C7">
      <w:pPr>
        <w:widowControl/>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niezgłoszeniu się uczestnika na zajęcia,</w:t>
      </w:r>
    </w:p>
    <w:p w14:paraId="4DBF6411" w14:textId="77777777" w:rsidR="007818C7" w:rsidRPr="000B529C" w:rsidRDefault="007818C7" w:rsidP="007818C7">
      <w:pPr>
        <w:widowControl/>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przerwaniu zajęć lub rezygnacji przez uczestnika</w:t>
      </w:r>
    </w:p>
    <w:p w14:paraId="426EACFA" w14:textId="77777777" w:rsidR="007818C7" w:rsidRPr="000B529C" w:rsidRDefault="007818C7" w:rsidP="007818C7">
      <w:pPr>
        <w:widowControl/>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każdorazowej nieobecności uczestnika na zajęć</w:t>
      </w:r>
    </w:p>
    <w:p w14:paraId="2AEED3A1" w14:textId="77777777" w:rsidR="007818C7" w:rsidRPr="000B529C" w:rsidRDefault="007818C7" w:rsidP="007818C7">
      <w:pPr>
        <w:widowControl/>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innych faktach mających wpływ na prawidłową realizację przedmiotu umowy</w:t>
      </w:r>
    </w:p>
    <w:p w14:paraId="2739950A" w14:textId="77777777" w:rsidR="007818C7" w:rsidRPr="000B529C" w:rsidRDefault="007818C7" w:rsidP="007818C7">
      <w:pPr>
        <w:widowControl/>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o wszelkich utrudnieniach w realizacji niniejszej  umowy.</w:t>
      </w:r>
    </w:p>
    <w:p w14:paraId="67177A65" w14:textId="2C17745E"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jc w:val="both"/>
        <w:rPr>
          <w:rFonts w:eastAsia="Times New Roman"/>
          <w:b/>
          <w:bCs/>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 xml:space="preserve">Ww. informacje należy </w:t>
      </w:r>
      <w:r w:rsidRPr="000B529C">
        <w:rPr>
          <w:rFonts w:eastAsia="Times New Roman"/>
          <w:b/>
          <w:bCs/>
          <w:color w:val="auto"/>
          <w:kern w:val="0"/>
          <w:sz w:val="24"/>
          <w:szCs w:val="24"/>
          <w:bdr w:val="none" w:sz="0" w:space="0" w:color="auto"/>
          <w:lang w:eastAsia="ar-SA"/>
        </w:rPr>
        <w:t xml:space="preserve">przekazywać </w:t>
      </w:r>
      <w:r w:rsidR="006179A7" w:rsidRPr="000B529C">
        <w:rPr>
          <w:rFonts w:eastAsia="Times New Roman"/>
          <w:b/>
          <w:bCs/>
          <w:color w:val="auto"/>
          <w:kern w:val="0"/>
          <w:sz w:val="24"/>
          <w:szCs w:val="24"/>
          <w:bdr w:val="none" w:sz="0" w:space="0" w:color="auto"/>
          <w:lang w:eastAsia="ar-SA"/>
        </w:rPr>
        <w:t>organizatorowi</w:t>
      </w:r>
      <w:r w:rsidRPr="000B529C">
        <w:rPr>
          <w:rFonts w:eastAsia="Times New Roman"/>
          <w:b/>
          <w:bCs/>
          <w:color w:val="auto"/>
          <w:kern w:val="0"/>
          <w:sz w:val="24"/>
          <w:szCs w:val="24"/>
          <w:bdr w:val="none" w:sz="0" w:space="0" w:color="auto"/>
          <w:lang w:eastAsia="ar-SA"/>
        </w:rPr>
        <w:t xml:space="preserve"> </w:t>
      </w:r>
      <w:r w:rsidR="006179A7" w:rsidRPr="000B529C">
        <w:rPr>
          <w:rFonts w:eastAsia="Times New Roman"/>
          <w:b/>
          <w:bCs/>
          <w:color w:val="auto"/>
          <w:kern w:val="0"/>
          <w:sz w:val="24"/>
          <w:szCs w:val="24"/>
          <w:bdr w:val="none" w:sz="0" w:space="0" w:color="auto"/>
          <w:lang w:eastAsia="ar-SA"/>
        </w:rPr>
        <w:t>usług społecznych</w:t>
      </w:r>
      <w:r w:rsidRPr="000B529C">
        <w:rPr>
          <w:rFonts w:eastAsia="Times New Roman"/>
          <w:b/>
          <w:bCs/>
          <w:color w:val="auto"/>
          <w:kern w:val="0"/>
          <w:sz w:val="24"/>
          <w:szCs w:val="24"/>
          <w:bdr w:val="none" w:sz="0" w:space="0" w:color="auto"/>
          <w:lang w:eastAsia="ar-SA"/>
        </w:rPr>
        <w:t xml:space="preserve"> – </w:t>
      </w:r>
      <w:r w:rsidR="006179A7" w:rsidRPr="000B529C">
        <w:rPr>
          <w:rFonts w:eastAsia="Times New Roman"/>
          <w:b/>
          <w:bCs/>
          <w:color w:val="auto"/>
          <w:kern w:val="0"/>
          <w:sz w:val="24"/>
          <w:szCs w:val="24"/>
          <w:bdr w:val="none" w:sz="0" w:space="0" w:color="auto"/>
          <w:lang w:eastAsia="ar-SA"/>
        </w:rPr>
        <w:t>………………</w:t>
      </w:r>
      <w:r w:rsidRPr="000B529C">
        <w:rPr>
          <w:rFonts w:eastAsia="Times New Roman"/>
          <w:b/>
          <w:bCs/>
          <w:color w:val="auto"/>
          <w:kern w:val="0"/>
          <w:sz w:val="24"/>
          <w:szCs w:val="24"/>
          <w:bdr w:val="none" w:sz="0" w:space="0" w:color="auto"/>
          <w:lang w:eastAsia="ar-SA"/>
        </w:rPr>
        <w:t xml:space="preserve"> osobiście, drogą </w:t>
      </w:r>
      <w:r w:rsidR="00160B2D" w:rsidRPr="000B529C">
        <w:rPr>
          <w:rFonts w:eastAsia="Times New Roman"/>
          <w:b/>
          <w:bCs/>
          <w:color w:val="auto"/>
          <w:kern w:val="0"/>
          <w:sz w:val="24"/>
          <w:szCs w:val="24"/>
          <w:bdr w:val="none" w:sz="0" w:space="0" w:color="auto"/>
          <w:lang w:eastAsia="ar-SA"/>
        </w:rPr>
        <w:t>mailową</w:t>
      </w:r>
      <w:r w:rsidRPr="000B529C">
        <w:rPr>
          <w:rFonts w:eastAsia="Times New Roman"/>
          <w:b/>
          <w:bCs/>
          <w:color w:val="auto"/>
          <w:kern w:val="0"/>
          <w:sz w:val="24"/>
          <w:szCs w:val="24"/>
          <w:bdr w:val="none" w:sz="0" w:space="0" w:color="auto"/>
          <w:lang w:eastAsia="ar-SA"/>
        </w:rPr>
        <w:t xml:space="preserve"> na adres</w:t>
      </w:r>
      <w:r w:rsidR="006179A7" w:rsidRPr="000B529C">
        <w:rPr>
          <w:rFonts w:eastAsia="Times New Roman"/>
          <w:b/>
          <w:bCs/>
          <w:color w:val="auto"/>
          <w:kern w:val="0"/>
          <w:sz w:val="24"/>
          <w:szCs w:val="24"/>
          <w:bdr w:val="none" w:sz="0" w:space="0" w:color="auto"/>
          <w:lang w:eastAsia="ar-SA"/>
        </w:rPr>
        <w:t>:</w:t>
      </w:r>
      <w:r w:rsidRPr="000B529C">
        <w:rPr>
          <w:rFonts w:eastAsia="Times New Roman"/>
          <w:b/>
          <w:bCs/>
          <w:color w:val="auto"/>
          <w:kern w:val="0"/>
          <w:sz w:val="24"/>
          <w:szCs w:val="24"/>
          <w:bdr w:val="none" w:sz="0" w:space="0" w:color="auto"/>
          <w:lang w:eastAsia="ar-SA"/>
        </w:rPr>
        <w:t xml:space="preserve"> </w:t>
      </w:r>
      <w:r w:rsidR="006179A7" w:rsidRPr="000B529C">
        <w:rPr>
          <w:b/>
          <w:bCs/>
          <w:color w:val="auto"/>
          <w:sz w:val="24"/>
          <w:szCs w:val="24"/>
        </w:rPr>
        <w:t>…………………………</w:t>
      </w:r>
      <w:r w:rsidRPr="000B529C">
        <w:rPr>
          <w:rFonts w:eastAsia="Times New Roman"/>
          <w:b/>
          <w:bCs/>
          <w:color w:val="auto"/>
          <w:kern w:val="0"/>
          <w:sz w:val="24"/>
          <w:szCs w:val="24"/>
          <w:bdr w:val="none" w:sz="0" w:space="0" w:color="auto"/>
          <w:lang w:eastAsia="ar-SA"/>
        </w:rPr>
        <w:t xml:space="preserve"> lub telefonicznie</w:t>
      </w:r>
      <w:r w:rsidR="006179A7" w:rsidRPr="000B529C">
        <w:rPr>
          <w:rFonts w:eastAsia="Times New Roman"/>
          <w:b/>
          <w:bCs/>
          <w:color w:val="auto"/>
          <w:kern w:val="0"/>
          <w:sz w:val="24"/>
          <w:szCs w:val="24"/>
          <w:bdr w:val="none" w:sz="0" w:space="0" w:color="auto"/>
          <w:lang w:eastAsia="ar-SA"/>
        </w:rPr>
        <w:t>:</w:t>
      </w:r>
      <w:r w:rsidRPr="000B529C">
        <w:rPr>
          <w:rFonts w:eastAsia="Times New Roman"/>
          <w:b/>
          <w:bCs/>
          <w:color w:val="auto"/>
          <w:kern w:val="0"/>
          <w:sz w:val="24"/>
          <w:szCs w:val="24"/>
          <w:bdr w:val="none" w:sz="0" w:space="0" w:color="auto"/>
          <w:lang w:eastAsia="ar-SA"/>
        </w:rPr>
        <w:t xml:space="preserve"> </w:t>
      </w:r>
      <w:r w:rsidR="006179A7" w:rsidRPr="000B529C">
        <w:rPr>
          <w:rFonts w:eastAsia="Times New Roman"/>
          <w:b/>
          <w:bCs/>
          <w:color w:val="auto"/>
          <w:kern w:val="0"/>
          <w:sz w:val="24"/>
          <w:szCs w:val="24"/>
          <w:bdr w:val="none" w:sz="0" w:space="0" w:color="auto"/>
          <w:lang w:eastAsia="ar-SA"/>
        </w:rPr>
        <w:t>………………………………..</w:t>
      </w:r>
    </w:p>
    <w:p w14:paraId="0ABF65C3"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720"/>
        <w:jc w:val="center"/>
        <w:rPr>
          <w:rFonts w:eastAsia="Times New Roman"/>
          <w:b/>
          <w:iCs/>
          <w:color w:val="auto"/>
          <w:kern w:val="0"/>
          <w:sz w:val="24"/>
          <w:szCs w:val="24"/>
          <w:bdr w:val="none" w:sz="0" w:space="0" w:color="auto"/>
          <w:lang w:eastAsia="ar-SA"/>
        </w:rPr>
      </w:pPr>
    </w:p>
    <w:p w14:paraId="6BAFA0FC"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eastAsia="Times New Roman"/>
          <w:b/>
          <w:iCs/>
          <w:color w:val="auto"/>
          <w:kern w:val="0"/>
          <w:sz w:val="24"/>
          <w:szCs w:val="24"/>
          <w:bdr w:val="none" w:sz="0" w:space="0" w:color="auto"/>
          <w:lang w:eastAsia="ar-SA"/>
        </w:rPr>
      </w:pPr>
      <w:r w:rsidRPr="000B529C">
        <w:rPr>
          <w:rFonts w:eastAsia="Times New Roman"/>
          <w:b/>
          <w:iCs/>
          <w:color w:val="auto"/>
          <w:kern w:val="0"/>
          <w:sz w:val="24"/>
          <w:szCs w:val="24"/>
          <w:bdr w:val="none" w:sz="0" w:space="0" w:color="auto"/>
          <w:lang w:val="x-none" w:eastAsia="ar-SA"/>
        </w:rPr>
        <w:t>§4</w:t>
      </w:r>
    </w:p>
    <w:p w14:paraId="561A4FD1" w14:textId="51AB4C36"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eastAsia="Times New Roman"/>
          <w:iCs/>
          <w:color w:val="auto"/>
          <w:kern w:val="0"/>
          <w:sz w:val="24"/>
          <w:szCs w:val="24"/>
          <w:bdr w:val="none" w:sz="0" w:space="0" w:color="auto"/>
          <w:lang w:val="x-none" w:eastAsia="ar-SA"/>
        </w:rPr>
      </w:pPr>
      <w:r w:rsidRPr="000B529C">
        <w:rPr>
          <w:rFonts w:eastAsia="Times New Roman"/>
          <w:iCs/>
          <w:color w:val="auto"/>
          <w:kern w:val="0"/>
          <w:sz w:val="24"/>
          <w:szCs w:val="24"/>
          <w:bdr w:val="none" w:sz="0" w:space="0" w:color="auto"/>
          <w:lang w:val="x-none" w:eastAsia="ar-SA"/>
        </w:rPr>
        <w:t>W przypadku posiadania strony internetowej przez Wykonawcę, Wykonawca zobowiązuje się do umieszczenia na tejże stronie informacji o usługach świadczonych na rzecz uczestników projektu pt. „Utworzenie Centrum Usług Społecznych w Zielonej Górze” o numerze FELB.06.13-IZ.00-0056/24 współfinansowanego ze środków Europejskiego Funduszu Społecznego Plus w ramach Programu Fundusze Europejskie dla Lubuskiego 2021 – 2027</w:t>
      </w:r>
      <w:r w:rsidR="00633162" w:rsidRPr="000B529C">
        <w:rPr>
          <w:rFonts w:eastAsia="Times New Roman"/>
          <w:iCs/>
          <w:color w:val="auto"/>
          <w:kern w:val="0"/>
          <w:sz w:val="24"/>
          <w:szCs w:val="24"/>
          <w:bdr w:val="none" w:sz="0" w:space="0" w:color="auto"/>
          <w:lang w:val="x-none" w:eastAsia="ar-SA"/>
        </w:rPr>
        <w:t>.</w:t>
      </w:r>
      <w:r w:rsidR="001D68DD" w:rsidRPr="000B529C">
        <w:rPr>
          <w:rFonts w:eastAsia="Times New Roman"/>
          <w:iCs/>
          <w:color w:val="auto"/>
          <w:kern w:val="0"/>
          <w:sz w:val="24"/>
          <w:szCs w:val="24"/>
          <w:bdr w:val="none" w:sz="0" w:space="0" w:color="auto"/>
          <w:lang w:val="x-none" w:eastAsia="ar-SA"/>
        </w:rPr>
        <w:t xml:space="preserve"> Na potrzeby niniejszego postępowania za stronę </w:t>
      </w:r>
      <w:r w:rsidR="006560FD" w:rsidRPr="000B529C">
        <w:rPr>
          <w:rFonts w:eastAsia="Times New Roman"/>
          <w:iCs/>
          <w:color w:val="auto"/>
          <w:kern w:val="0"/>
          <w:sz w:val="24"/>
          <w:szCs w:val="24"/>
          <w:bdr w:val="none" w:sz="0" w:space="0" w:color="auto"/>
          <w:lang w:val="x-none" w:eastAsia="ar-SA"/>
        </w:rPr>
        <w:t xml:space="preserve">internetową uważa się także profil wykonawcy w mediach społecznościowych (np. </w:t>
      </w:r>
      <w:proofErr w:type="spellStart"/>
      <w:r w:rsidR="006560FD" w:rsidRPr="000B529C">
        <w:rPr>
          <w:rFonts w:eastAsia="Times New Roman"/>
          <w:iCs/>
          <w:color w:val="auto"/>
          <w:kern w:val="0"/>
          <w:sz w:val="24"/>
          <w:szCs w:val="24"/>
          <w:bdr w:val="none" w:sz="0" w:space="0" w:color="auto"/>
          <w:lang w:val="x-none" w:eastAsia="ar-SA"/>
        </w:rPr>
        <w:t>facebook</w:t>
      </w:r>
      <w:proofErr w:type="spellEnd"/>
      <w:r w:rsidR="006560FD" w:rsidRPr="000B529C">
        <w:rPr>
          <w:rFonts w:eastAsia="Times New Roman"/>
          <w:iCs/>
          <w:color w:val="auto"/>
          <w:kern w:val="0"/>
          <w:sz w:val="24"/>
          <w:szCs w:val="24"/>
          <w:bdr w:val="none" w:sz="0" w:space="0" w:color="auto"/>
          <w:lang w:val="x-none" w:eastAsia="ar-SA"/>
        </w:rPr>
        <w:t xml:space="preserve">). </w:t>
      </w:r>
    </w:p>
    <w:p w14:paraId="19C52331"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jc w:val="center"/>
        <w:rPr>
          <w:rFonts w:eastAsia="Times New Roman"/>
          <w:b/>
          <w:color w:val="auto"/>
          <w:kern w:val="0"/>
          <w:sz w:val="24"/>
          <w:szCs w:val="24"/>
          <w:bdr w:val="none" w:sz="0" w:space="0" w:color="auto"/>
          <w:lang w:eastAsia="ar-SA"/>
        </w:rPr>
      </w:pPr>
    </w:p>
    <w:p w14:paraId="3AE3CFFD"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jc w:val="center"/>
        <w:rPr>
          <w:rFonts w:eastAsia="Times New Roman"/>
          <w:b/>
          <w:color w:val="auto"/>
          <w:kern w:val="0"/>
          <w:sz w:val="24"/>
          <w:szCs w:val="24"/>
          <w:bdr w:val="none" w:sz="0" w:space="0" w:color="auto"/>
          <w:lang w:eastAsia="ar-SA"/>
        </w:rPr>
      </w:pPr>
      <w:r w:rsidRPr="000B529C">
        <w:rPr>
          <w:rFonts w:eastAsia="Times New Roman"/>
          <w:b/>
          <w:color w:val="auto"/>
          <w:kern w:val="0"/>
          <w:sz w:val="24"/>
          <w:szCs w:val="24"/>
          <w:bdr w:val="none" w:sz="0" w:space="0" w:color="auto"/>
          <w:lang w:eastAsia="ar-SA"/>
        </w:rPr>
        <w:t>§5</w:t>
      </w:r>
    </w:p>
    <w:p w14:paraId="50AEF7CC" w14:textId="44CDF4B7" w:rsidR="007818C7" w:rsidRPr="000B529C" w:rsidRDefault="007818C7" w:rsidP="007818C7">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Wykonawca zobowiązuje się do realizacji przedmiotu zamówienia zgodnie z obowiązującymi przepisami prawa krajowego oraz wytycznymi regulującymi wdrażanie </w:t>
      </w:r>
      <w:r w:rsidR="00633162" w:rsidRPr="000B529C">
        <w:rPr>
          <w:rFonts w:eastAsia="Times New Roman"/>
          <w:color w:val="auto"/>
          <w:kern w:val="0"/>
          <w:sz w:val="24"/>
          <w:szCs w:val="24"/>
          <w:bdr w:val="none" w:sz="0" w:space="0" w:color="auto"/>
        </w:rPr>
        <w:t>Programu w zakresie przedmiotowego działania</w:t>
      </w:r>
      <w:r w:rsidRPr="000B529C">
        <w:rPr>
          <w:rFonts w:eastAsia="Times New Roman"/>
          <w:color w:val="auto"/>
          <w:kern w:val="0"/>
          <w:sz w:val="24"/>
          <w:szCs w:val="24"/>
          <w:bdr w:val="none" w:sz="0" w:space="0" w:color="auto"/>
        </w:rPr>
        <w:t xml:space="preserve">. Wykonawca jednocześnie oświadcza, że zapoznał się z w/wymienionymi wytycznymi i przyjmuje je do stosowania. </w:t>
      </w:r>
    </w:p>
    <w:p w14:paraId="6365339C" w14:textId="47DBD25C" w:rsidR="007818C7" w:rsidRPr="000B529C" w:rsidRDefault="007818C7" w:rsidP="007818C7">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lastRenderedPageBreak/>
        <w:t>Wykonawca zobowiązuje się do przechowywania wszystkich dokumentów związanych z realizacją niniejszej umowy</w:t>
      </w:r>
      <w:r w:rsidR="00633162" w:rsidRPr="000B529C">
        <w:rPr>
          <w:rFonts w:eastAsia="Times New Roman"/>
          <w:color w:val="auto"/>
          <w:kern w:val="0"/>
          <w:sz w:val="24"/>
          <w:szCs w:val="24"/>
          <w:bdr w:val="none" w:sz="0" w:space="0" w:color="auto"/>
        </w:rPr>
        <w:t>.</w:t>
      </w:r>
    </w:p>
    <w:p w14:paraId="28CA7031" w14:textId="6A9EA37C" w:rsidR="007818C7" w:rsidRPr="000B529C" w:rsidRDefault="007818C7" w:rsidP="007818C7">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Wykonawca zobowiązuje się do udostępnienia w okresie</w:t>
      </w:r>
      <w:r w:rsidR="00633162" w:rsidRPr="000B529C">
        <w:rPr>
          <w:rFonts w:eastAsia="Times New Roman"/>
          <w:color w:val="auto"/>
          <w:kern w:val="0"/>
          <w:sz w:val="24"/>
          <w:szCs w:val="24"/>
          <w:bdr w:val="none" w:sz="0" w:space="0" w:color="auto"/>
        </w:rPr>
        <w:t xml:space="preserve"> do dnia 31 grudnia 2028 r. </w:t>
      </w:r>
      <w:r w:rsidRPr="000B529C">
        <w:rPr>
          <w:rFonts w:eastAsia="Times New Roman"/>
          <w:color w:val="auto"/>
          <w:kern w:val="0"/>
          <w:sz w:val="24"/>
          <w:szCs w:val="24"/>
          <w:bdr w:val="none" w:sz="0" w:space="0" w:color="auto"/>
        </w:rPr>
        <w:t>wszystkich dokumentów związanych z realizacją umowy: Zamawiającemu, instytucji pośredniczącej oraz innym uprawnionym podmiotom w celu kontroli w zakresie prawidłowej realizacji projektu „</w:t>
      </w:r>
      <w:r w:rsidR="00633162" w:rsidRPr="000B529C">
        <w:rPr>
          <w:rFonts w:eastAsia="Times New Roman"/>
          <w:iCs/>
          <w:color w:val="auto"/>
          <w:kern w:val="0"/>
          <w:sz w:val="24"/>
          <w:szCs w:val="24"/>
          <w:bdr w:val="none" w:sz="0" w:space="0" w:color="auto"/>
          <w:lang w:val="x-none" w:eastAsia="ar-SA"/>
        </w:rPr>
        <w:t>Utworzenie Centrum Usług Społecznych w Zielonej Górze”.</w:t>
      </w:r>
    </w:p>
    <w:p w14:paraId="069F1BC2" w14:textId="586D77D3" w:rsidR="001F6D5C" w:rsidRPr="000B529C" w:rsidRDefault="001F6D5C" w:rsidP="007818C7">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Wykonawca zobowiązany jest do prowadzenia i przekazywania Zamawiającemu dokumentów potwierdzających uzyskanie wsparcia w formie: miesięcznego "zbiorczego zestawienia zrealizowanych zajęć" oraz "wykazu potwierdzającego uzyskanie wsparcia" oddzielnie dla każdych zajęć realizowanych w ramach projektu </w:t>
      </w:r>
      <w:r w:rsidR="006179A7" w:rsidRPr="000B529C">
        <w:rPr>
          <w:rFonts w:eastAsia="Times New Roman"/>
          <w:color w:val="auto"/>
          <w:kern w:val="0"/>
          <w:sz w:val="24"/>
          <w:szCs w:val="24"/>
          <w:bdr w:val="none" w:sz="0" w:space="0" w:color="auto"/>
        </w:rPr>
        <w:t xml:space="preserve"> </w:t>
      </w:r>
      <w:r w:rsidRPr="000B529C">
        <w:rPr>
          <w:rFonts w:eastAsia="Times New Roman"/>
          <w:color w:val="auto"/>
          <w:kern w:val="0"/>
          <w:sz w:val="24"/>
          <w:szCs w:val="24"/>
          <w:bdr w:val="none" w:sz="0" w:space="0" w:color="auto"/>
        </w:rPr>
        <w:t>oraz innych dokumentów niezbędnych do rozliczenia niniejszej umowy oraz Projektu na żądanie Zamawiającego w terminie 5 dni po zakończeniu miesiąca objętego rozliczeniem.</w:t>
      </w:r>
    </w:p>
    <w:p w14:paraId="2681D614" w14:textId="05F063B5" w:rsidR="001F6D5C" w:rsidRPr="000B529C" w:rsidRDefault="001F6D5C" w:rsidP="001F6D5C">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Zamawiający zastrzega sobie prawo do kontroli jakości usług świadczonych przez Wykonawcę pod względem przestrzegania przez osobę świadczącą usługi czasu rozpoczęcia i zakończenia wykonywania usług zgodnie z ustalonymi godzinami, wykonywania czynności zgodnie z otrzymanym zakresem, staranności wykonywanych usług, zgodności faktycznie wypracowanych godzin z podpisami usługobiorców na „Potwierdzeniu uzyskania wsparcia w formie usługi „USŁUGI PROZDROWOTNE”. </w:t>
      </w:r>
    </w:p>
    <w:p w14:paraId="5DFE7A2E" w14:textId="77777777" w:rsidR="001F6D5C" w:rsidRPr="000B529C" w:rsidRDefault="001F6D5C" w:rsidP="001F6D5C">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Uprawnienia, o których mowa powyżej przysługują w takim samym zakresie również innym instytucjom upoważnionym do kontroli na podstawie stosownych przepisów prawa.</w:t>
      </w:r>
    </w:p>
    <w:p w14:paraId="06A22A67" w14:textId="77777777" w:rsidR="001F6D5C" w:rsidRPr="000B529C" w:rsidRDefault="001F6D5C" w:rsidP="001F6D5C">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W razie stwierdzenia nieprawidłowości w świadczeniu usług Zamawiający zwróci się na piśmie do Wykonawcy, który zobowiązany będzie niezwłocznie podjąć działania naprawcze, a następnie w terminie 3 dni pisemnie poinformuje Zamawiającego o podjętych działaniach. </w:t>
      </w:r>
    </w:p>
    <w:p w14:paraId="16417648" w14:textId="77777777" w:rsidR="001F6D5C" w:rsidRPr="000B529C" w:rsidRDefault="001F6D5C" w:rsidP="001F6D5C">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Zamawiający może żądać od Wykonawcy wykluczenia osoby wykonującej usługi z kadry osób świadczących usługi w przypadku stwierdzenia, że usługa jest wykonywana nienależycie, w sposób naruszający postanowienia umowy. </w:t>
      </w:r>
    </w:p>
    <w:p w14:paraId="686358DC" w14:textId="77777777" w:rsidR="001F6D5C" w:rsidRPr="000B529C" w:rsidRDefault="001F6D5C" w:rsidP="001F6D5C">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Zamawiający a także instytucje upoważnione do kontroli mają prawo do wglądu w dokumentację prowadzoną przez Wykonawcę w związku z realizacją niniejszej umowy. </w:t>
      </w:r>
    </w:p>
    <w:p w14:paraId="70D3F20F" w14:textId="795E69A8" w:rsidR="001F6D5C" w:rsidRPr="000B529C" w:rsidRDefault="001F6D5C" w:rsidP="001F6D5C">
      <w:pPr>
        <w:widowControl/>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W imieniu Zamawiającego kontrolę i nadzór nad prawidłowością wykonania usługi przez Wykonawcę, sprawuje Dyrektor CUS w Zielonej Górze lub pisemnie upoważniona przez dyrektora osoba.</w:t>
      </w:r>
    </w:p>
    <w:p w14:paraId="78A30D71"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jc w:val="center"/>
        <w:rPr>
          <w:rFonts w:eastAsia="Times New Roman"/>
          <w:b/>
          <w:color w:val="auto"/>
          <w:kern w:val="0"/>
          <w:sz w:val="24"/>
          <w:szCs w:val="24"/>
          <w:bdr w:val="none" w:sz="0" w:space="0" w:color="auto"/>
          <w:lang w:eastAsia="ar-SA"/>
        </w:rPr>
      </w:pPr>
    </w:p>
    <w:p w14:paraId="2247A329"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eastAsia="Times New Roman"/>
          <w:b/>
          <w:color w:val="auto"/>
          <w:kern w:val="0"/>
          <w:sz w:val="24"/>
          <w:szCs w:val="24"/>
          <w:bdr w:val="none" w:sz="0" w:space="0" w:color="auto"/>
          <w:lang w:eastAsia="ar-SA"/>
        </w:rPr>
      </w:pPr>
      <w:r w:rsidRPr="000B529C">
        <w:rPr>
          <w:rFonts w:eastAsia="Times New Roman"/>
          <w:b/>
          <w:color w:val="auto"/>
          <w:kern w:val="0"/>
          <w:sz w:val="24"/>
          <w:szCs w:val="24"/>
          <w:bdr w:val="none" w:sz="0" w:space="0" w:color="auto"/>
          <w:lang w:val="x-none" w:eastAsia="ar-SA"/>
        </w:rPr>
        <w:t>§6</w:t>
      </w:r>
    </w:p>
    <w:p w14:paraId="314B2028" w14:textId="77777777" w:rsidR="007818C7" w:rsidRPr="000B529C" w:rsidRDefault="007818C7" w:rsidP="007818C7">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Cena za jedną godzinę usług wynosi brutto…. zł. (słownie: … złotych). Wartość przedmiotu umowy wynosi brutto… zł. (słownie: …. złotych).</w:t>
      </w:r>
    </w:p>
    <w:p w14:paraId="2A1D6437" w14:textId="3397976C" w:rsidR="007818C7" w:rsidRPr="000B529C" w:rsidRDefault="007818C7" w:rsidP="007818C7">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Zamawiający zapłaci proporcjonalnie do ilości zrealizowanych w ramach </w:t>
      </w:r>
      <w:r w:rsidRPr="000B529C">
        <w:rPr>
          <w:rFonts w:eastAsia="Times New Roman"/>
          <w:color w:val="auto"/>
          <w:kern w:val="0"/>
          <w:sz w:val="24"/>
          <w:szCs w:val="24"/>
          <w:bdr w:val="none" w:sz="0" w:space="0" w:color="auto"/>
          <w:lang w:eastAsia="ar-SA"/>
        </w:rPr>
        <w:t xml:space="preserve">zajęć </w:t>
      </w:r>
      <w:r w:rsidRPr="000B529C">
        <w:rPr>
          <w:rFonts w:eastAsia="Times New Roman"/>
          <w:color w:val="auto"/>
          <w:kern w:val="0"/>
          <w:sz w:val="24"/>
          <w:szCs w:val="24"/>
          <w:bdr w:val="none" w:sz="0" w:space="0" w:color="auto"/>
        </w:rPr>
        <w:t xml:space="preserve">godzin. </w:t>
      </w:r>
    </w:p>
    <w:p w14:paraId="449A68F9" w14:textId="7764737A" w:rsidR="007818C7" w:rsidRPr="000B529C" w:rsidRDefault="007818C7" w:rsidP="007818C7">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Wynagrodzenie Wykonawcy współfinansowane jest przez Unię Europejską w ramach Europejskiego Funduszu Społecznego</w:t>
      </w:r>
      <w:r w:rsidR="00633162" w:rsidRPr="000B529C">
        <w:rPr>
          <w:rFonts w:eastAsia="Times New Roman"/>
          <w:color w:val="auto"/>
          <w:kern w:val="0"/>
          <w:sz w:val="24"/>
          <w:szCs w:val="24"/>
          <w:bdr w:val="none" w:sz="0" w:space="0" w:color="auto"/>
        </w:rPr>
        <w:t xml:space="preserve"> Plus.</w:t>
      </w:r>
    </w:p>
    <w:p w14:paraId="72B9EDDF" w14:textId="2CDDEA64" w:rsidR="007818C7" w:rsidRPr="000B529C" w:rsidRDefault="007818C7" w:rsidP="007818C7">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lastRenderedPageBreak/>
        <w:t xml:space="preserve">Strony uznają, że przedmiot umowy został wykonany w dniu podpisania  </w:t>
      </w:r>
      <w:r w:rsidR="00633162" w:rsidRPr="000B529C">
        <w:rPr>
          <w:rFonts w:eastAsia="Times New Roman"/>
          <w:color w:val="auto"/>
          <w:kern w:val="0"/>
          <w:sz w:val="24"/>
          <w:szCs w:val="24"/>
          <w:bdr w:val="none" w:sz="0" w:space="0" w:color="auto"/>
        </w:rPr>
        <w:t xml:space="preserve">częściowego lub końcowego </w:t>
      </w:r>
      <w:r w:rsidRPr="000B529C">
        <w:rPr>
          <w:rFonts w:eastAsia="Times New Roman"/>
          <w:color w:val="auto"/>
          <w:kern w:val="0"/>
          <w:sz w:val="24"/>
          <w:szCs w:val="24"/>
          <w:bdr w:val="none" w:sz="0" w:space="0" w:color="auto"/>
        </w:rPr>
        <w:t>protokołu zdawczo-odbiorczego w siedzibie Zamawiającego.</w:t>
      </w:r>
    </w:p>
    <w:p w14:paraId="0A2F7F13" w14:textId="4913E92C" w:rsidR="007818C7" w:rsidRPr="000B529C" w:rsidRDefault="007818C7" w:rsidP="00633162">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Zamawiający będzie regulował należności wynikające z niniejszej umowy, po przedłożeniu przez wykonawcę rachunku/faktury za dany miesiąc kalendarzowy, w terminie 14 dni od jego/jej otrzymania, w formie przelewu na rachunek  bankowy wskazany przez Wykonawcę na rachunku/fakturze.</w:t>
      </w:r>
    </w:p>
    <w:p w14:paraId="5B2ABAFE" w14:textId="77777777" w:rsidR="007818C7" w:rsidRPr="000B529C" w:rsidRDefault="007818C7" w:rsidP="007818C7">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Zamawiający zastrzega sobie prawo żądania od Wykonawcy, aby forma rachunku/faktury wystawionego przez Wykonawcę odpowiadała wymaganiom instytucji współfinansujących realizację Projektu.</w:t>
      </w:r>
    </w:p>
    <w:p w14:paraId="758D6EE1" w14:textId="1CCAB01A" w:rsidR="001F6D5C" w:rsidRPr="000B529C" w:rsidRDefault="001F6D5C" w:rsidP="001F6D5C">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bCs/>
          <w:color w:val="auto"/>
          <w:kern w:val="0"/>
          <w:sz w:val="24"/>
          <w:szCs w:val="24"/>
          <w:bdr w:val="none" w:sz="0" w:space="0" w:color="auto"/>
        </w:rPr>
      </w:pPr>
      <w:r w:rsidRPr="000B529C">
        <w:rPr>
          <w:rFonts w:eastAsia="Times New Roman"/>
          <w:bCs/>
          <w:color w:val="auto"/>
          <w:kern w:val="0"/>
          <w:sz w:val="24"/>
          <w:szCs w:val="24"/>
          <w:bdr w:val="none" w:sz="0" w:space="0" w:color="auto"/>
          <w:lang w:eastAsia="ar-SA"/>
        </w:rPr>
        <w:t xml:space="preserve"> Podstawę wystawienia faktury/rachunku/dokumentu rozliczeniowego stanowi „Potwierdzenie uzyskania wsparcia w formie usługi „USŁUGI PROZDROWOTNE</w:t>
      </w:r>
      <w:r w:rsidRPr="000B529C">
        <w:rPr>
          <w:rFonts w:eastAsia="Times New Roman"/>
          <w:b/>
          <w:color w:val="auto"/>
          <w:kern w:val="0"/>
          <w:sz w:val="24"/>
          <w:szCs w:val="24"/>
          <w:bdr w:val="none" w:sz="0" w:space="0" w:color="auto"/>
          <w:lang w:eastAsia="ar-SA"/>
        </w:rPr>
        <w:t>”</w:t>
      </w:r>
      <w:r w:rsidR="00A44E56" w:rsidRPr="000B529C">
        <w:rPr>
          <w:rFonts w:eastAsia="Times New Roman"/>
          <w:b/>
          <w:color w:val="auto"/>
          <w:kern w:val="0"/>
          <w:sz w:val="24"/>
          <w:szCs w:val="24"/>
          <w:bdr w:val="none" w:sz="0" w:space="0" w:color="auto"/>
          <w:lang w:eastAsia="ar-SA"/>
        </w:rPr>
        <w:t>,</w:t>
      </w:r>
      <w:r w:rsidRPr="000B529C">
        <w:rPr>
          <w:rFonts w:eastAsia="Times New Roman"/>
          <w:bCs/>
          <w:color w:val="auto"/>
          <w:kern w:val="0"/>
          <w:sz w:val="24"/>
          <w:szCs w:val="24"/>
          <w:bdr w:val="none" w:sz="0" w:space="0" w:color="auto"/>
          <w:lang w:eastAsia="ar-SA"/>
        </w:rPr>
        <w:t xml:space="preserve"> zaakceptowan</w:t>
      </w:r>
      <w:r w:rsidR="006179A7" w:rsidRPr="000B529C">
        <w:rPr>
          <w:rFonts w:eastAsia="Times New Roman"/>
          <w:bCs/>
          <w:color w:val="auto"/>
          <w:kern w:val="0"/>
          <w:sz w:val="24"/>
          <w:szCs w:val="24"/>
          <w:bdr w:val="none" w:sz="0" w:space="0" w:color="auto"/>
          <w:lang w:eastAsia="ar-SA"/>
        </w:rPr>
        <w:t>e</w:t>
      </w:r>
      <w:r w:rsidRPr="000B529C">
        <w:rPr>
          <w:rFonts w:eastAsia="Times New Roman"/>
          <w:bCs/>
          <w:color w:val="auto"/>
          <w:kern w:val="0"/>
          <w:sz w:val="24"/>
          <w:szCs w:val="24"/>
          <w:bdr w:val="none" w:sz="0" w:space="0" w:color="auto"/>
          <w:lang w:eastAsia="ar-SA"/>
        </w:rPr>
        <w:t xml:space="preserve"> przez Zamawiającego, stanowiąca załącznik nr 3 do niniejszej umowy oraz zestawienie zbiorcze wszystkich zrealizowanych usług w danym miesiącu.</w:t>
      </w:r>
    </w:p>
    <w:p w14:paraId="4DE39969" w14:textId="5F5AD20A" w:rsidR="001F6D5C" w:rsidRPr="000B529C" w:rsidRDefault="001F6D5C" w:rsidP="001F6D5C">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bCs/>
          <w:color w:val="auto"/>
          <w:kern w:val="0"/>
          <w:sz w:val="24"/>
          <w:szCs w:val="24"/>
          <w:bdr w:val="none" w:sz="0" w:space="0" w:color="auto"/>
        </w:rPr>
      </w:pPr>
      <w:r w:rsidRPr="000B529C">
        <w:rPr>
          <w:rFonts w:eastAsia="Times New Roman"/>
          <w:bCs/>
          <w:color w:val="auto"/>
          <w:kern w:val="0"/>
          <w:sz w:val="24"/>
          <w:szCs w:val="24"/>
          <w:bdr w:val="none" w:sz="0" w:space="0" w:color="auto"/>
          <w:lang w:eastAsia="ar-SA"/>
        </w:rPr>
        <w:t>Zamawiający zobowiązany jest do zaakceptowania „Potwierdzenia uzyskania wsparcia w formie usługi „USŁUGI PROZDROWOTNE”, bądź wniesienia uwag w terminie 7 dni kalendarzowych od daty jej przedłożenia. Niewniesienie przez Zamawiającego uwag do „Potwierdzenia uzyskania wsparcia w formie usługi „USŁUGI PROZDROWOTNE” w ciągu 7 dni jest równoznaczne z akceptacją.</w:t>
      </w:r>
    </w:p>
    <w:p w14:paraId="105038B0" w14:textId="0596D270" w:rsidR="001F6D5C" w:rsidRPr="000B529C" w:rsidRDefault="001F6D5C" w:rsidP="001F6D5C">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bCs/>
          <w:color w:val="auto"/>
          <w:kern w:val="0"/>
          <w:sz w:val="24"/>
          <w:szCs w:val="24"/>
          <w:bdr w:val="none" w:sz="0" w:space="0" w:color="auto"/>
        </w:rPr>
      </w:pPr>
      <w:r w:rsidRPr="000B529C">
        <w:rPr>
          <w:rFonts w:eastAsia="Times New Roman"/>
          <w:bCs/>
          <w:color w:val="auto"/>
          <w:kern w:val="0"/>
          <w:sz w:val="24"/>
          <w:szCs w:val="24"/>
          <w:bdr w:val="none" w:sz="0" w:space="0" w:color="auto"/>
          <w:lang w:eastAsia="ar-SA"/>
        </w:rPr>
        <w:t xml:space="preserve">Wykonawca uwzględni uwagi Zamawiającego niezwłocznie, nie później niż w terminie 2 dni roboczych od ich otrzymania. </w:t>
      </w:r>
    </w:p>
    <w:p w14:paraId="115479DE" w14:textId="7C22392B" w:rsidR="007818C7" w:rsidRPr="000B529C" w:rsidRDefault="001F6D5C" w:rsidP="001F6D5C">
      <w:pPr>
        <w:widowControl/>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360"/>
        <w:jc w:val="both"/>
        <w:rPr>
          <w:rFonts w:eastAsia="Times New Roman"/>
          <w:bCs/>
          <w:color w:val="auto"/>
          <w:kern w:val="0"/>
          <w:sz w:val="24"/>
          <w:szCs w:val="24"/>
          <w:bdr w:val="none" w:sz="0" w:space="0" w:color="auto"/>
        </w:rPr>
      </w:pPr>
      <w:r w:rsidRPr="000B529C">
        <w:rPr>
          <w:rFonts w:eastAsia="Times New Roman"/>
          <w:bCs/>
          <w:color w:val="auto"/>
          <w:kern w:val="0"/>
          <w:sz w:val="24"/>
          <w:szCs w:val="24"/>
          <w:bdr w:val="none" w:sz="0" w:space="0" w:color="auto"/>
          <w:lang w:eastAsia="ar-SA"/>
        </w:rPr>
        <w:t>Wypłata wynagrodzenia nastąpi na podstawie przedłożonej przez Wykonawcę prawidłowo wystawionej faktury/rachunku bądź dokumentu rozliczeniowego.</w:t>
      </w:r>
    </w:p>
    <w:p w14:paraId="2EA6F3CC" w14:textId="77777777" w:rsidR="001F6D5C" w:rsidRPr="000B529C" w:rsidRDefault="001F6D5C" w:rsidP="001F6D5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360"/>
        <w:jc w:val="both"/>
        <w:rPr>
          <w:rFonts w:eastAsia="Times New Roman"/>
          <w:bCs/>
          <w:color w:val="auto"/>
          <w:kern w:val="0"/>
          <w:sz w:val="24"/>
          <w:szCs w:val="24"/>
          <w:bdr w:val="none" w:sz="0" w:space="0" w:color="auto"/>
        </w:rPr>
      </w:pPr>
    </w:p>
    <w:p w14:paraId="70D3FA16"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ind w:left="360" w:hanging="360"/>
        <w:jc w:val="center"/>
        <w:rPr>
          <w:rFonts w:eastAsia="Times New Roman"/>
          <w:b/>
          <w:color w:val="auto"/>
          <w:kern w:val="0"/>
          <w:sz w:val="24"/>
          <w:szCs w:val="24"/>
          <w:bdr w:val="none" w:sz="0" w:space="0" w:color="auto"/>
        </w:rPr>
      </w:pPr>
      <w:r w:rsidRPr="000B529C">
        <w:rPr>
          <w:rFonts w:eastAsia="Times New Roman"/>
          <w:b/>
          <w:color w:val="auto"/>
          <w:kern w:val="0"/>
          <w:sz w:val="24"/>
          <w:szCs w:val="24"/>
          <w:bdr w:val="none" w:sz="0" w:space="0" w:color="auto"/>
        </w:rPr>
        <w:t>§7</w:t>
      </w:r>
    </w:p>
    <w:p w14:paraId="0F2DFFED"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tabs>
          <w:tab w:val="num" w:pos="360"/>
        </w:tabs>
        <w:spacing w:after="0"/>
        <w:ind w:left="360" w:hanging="360"/>
        <w:jc w:val="both"/>
        <w:rPr>
          <w:rFonts w:eastAsia="Times New Roman"/>
          <w:kern w:val="0"/>
          <w:sz w:val="24"/>
          <w:szCs w:val="24"/>
          <w:bdr w:val="none" w:sz="0" w:space="0" w:color="auto"/>
          <w:lang w:eastAsia="ar-SA"/>
        </w:rPr>
      </w:pPr>
      <w:r w:rsidRPr="000B529C">
        <w:rPr>
          <w:rFonts w:eastAsia="Times New Roman"/>
          <w:kern w:val="0"/>
          <w:sz w:val="24"/>
          <w:szCs w:val="24"/>
          <w:bdr w:val="none" w:sz="0" w:space="0" w:color="auto"/>
          <w:lang w:eastAsia="ar-SA"/>
        </w:rPr>
        <w:t>1.</w:t>
      </w:r>
      <w:r w:rsidRPr="000B529C">
        <w:rPr>
          <w:rFonts w:eastAsia="Times New Roman"/>
          <w:kern w:val="0"/>
          <w:sz w:val="24"/>
          <w:szCs w:val="24"/>
          <w:bdr w:val="none" w:sz="0" w:space="0" w:color="auto"/>
          <w:lang w:eastAsia="ar-SA"/>
        </w:rPr>
        <w:tab/>
      </w:r>
      <w:r w:rsidRPr="000B529C">
        <w:rPr>
          <w:rFonts w:eastAsia="Times New Roman"/>
          <w:color w:val="auto"/>
          <w:kern w:val="0"/>
          <w:sz w:val="24"/>
          <w:szCs w:val="24"/>
          <w:bdr w:val="none" w:sz="0" w:space="0" w:color="auto"/>
        </w:rPr>
        <w:t xml:space="preserve">W przypadku, gdy w związku z wykonywaniem niniejszej umowy  Wykonawca stworzy utwór w rozumieniu ustawy z dnia 4 lutego 1994 r. o prawie autorskim i prawach pokrewnych, </w:t>
      </w:r>
      <w:r w:rsidRPr="000B529C">
        <w:rPr>
          <w:rFonts w:eastAsia="Times New Roman"/>
          <w:kern w:val="0"/>
          <w:sz w:val="24"/>
          <w:szCs w:val="24"/>
          <w:bdr w:val="none" w:sz="0" w:space="0" w:color="auto"/>
          <w:lang w:eastAsia="ar-SA"/>
        </w:rPr>
        <w:t xml:space="preserve">Wykonawca w ramach wynagrodzenia określonego w § 6 ust 1 umowy przenosi na Zamawiającego autorskie prawa majątkowe do wszystkich utworów powstałych na skutek realizacji niniejszej umowy. </w:t>
      </w:r>
    </w:p>
    <w:p w14:paraId="72BFEA28"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360" w:hanging="360"/>
        <w:jc w:val="both"/>
        <w:rPr>
          <w:rFonts w:eastAsia="Times New Roman"/>
          <w:kern w:val="0"/>
          <w:sz w:val="24"/>
          <w:szCs w:val="24"/>
          <w:bdr w:val="none" w:sz="0" w:space="0" w:color="auto"/>
          <w:lang w:eastAsia="ar-SA"/>
        </w:rPr>
      </w:pPr>
      <w:r w:rsidRPr="000B529C">
        <w:rPr>
          <w:rFonts w:eastAsia="Times New Roman"/>
          <w:kern w:val="0"/>
          <w:sz w:val="24"/>
          <w:szCs w:val="24"/>
          <w:bdr w:val="none" w:sz="0" w:space="0" w:color="auto"/>
          <w:lang w:eastAsia="ar-SA"/>
        </w:rPr>
        <w:t>2.</w:t>
      </w:r>
      <w:r w:rsidRPr="000B529C">
        <w:rPr>
          <w:rFonts w:eastAsia="Times New Roman"/>
          <w:kern w:val="0"/>
          <w:sz w:val="24"/>
          <w:szCs w:val="24"/>
          <w:bdr w:val="none" w:sz="0" w:space="0" w:color="auto"/>
          <w:lang w:eastAsia="ar-SA"/>
        </w:rPr>
        <w:tab/>
        <w:t xml:space="preserve">Przejście autorskich praw majątkowych na Zamawiającego do danego utworu następuje z każdorazowo po przekazaniu Zamawiającemu utworu. Z tym też dniem przechodzi na Zamawiającego własność egzemplarzy utworów. </w:t>
      </w:r>
    </w:p>
    <w:p w14:paraId="4786F02D"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360" w:hanging="360"/>
        <w:jc w:val="both"/>
        <w:rPr>
          <w:rFonts w:eastAsia="Times New Roman"/>
          <w:kern w:val="0"/>
          <w:sz w:val="24"/>
          <w:szCs w:val="24"/>
          <w:bdr w:val="none" w:sz="0" w:space="0" w:color="auto"/>
          <w:lang w:eastAsia="ar-SA"/>
        </w:rPr>
      </w:pPr>
      <w:r w:rsidRPr="000B529C">
        <w:rPr>
          <w:rFonts w:eastAsia="Times New Roman"/>
          <w:kern w:val="0"/>
          <w:sz w:val="24"/>
          <w:szCs w:val="24"/>
          <w:bdr w:val="none" w:sz="0" w:space="0" w:color="auto"/>
          <w:lang w:eastAsia="ar-SA"/>
        </w:rPr>
        <w:t>3.</w:t>
      </w:r>
      <w:r w:rsidRPr="000B529C">
        <w:rPr>
          <w:rFonts w:eastAsia="Times New Roman"/>
          <w:kern w:val="0"/>
          <w:sz w:val="24"/>
          <w:szCs w:val="24"/>
          <w:bdr w:val="none" w:sz="0" w:space="0" w:color="auto"/>
          <w:lang w:eastAsia="ar-SA"/>
        </w:rPr>
        <w:tab/>
        <w:t>Wraz z przeniesieniem całości autorskich praw majątkowych na Zamawiającego Wykonawca przenosi prawo zezwalania na wykonywanie zależnych praw autorskich. Wykonawca udziela tym samym Zamawiającemu nieodwołalnego zezwolenia na nieograniczone wykonanie zależnego prawa autorskiego do utworów (kontynuacja lub wykorzystanie utworów przez osoby trzecie), korzystania z nich i rozporządzania oraz do dokonywania w nich zmian, we wszelkich dopuszczalnych przez prawo polach eksploatacji a w szczególności:</w:t>
      </w:r>
    </w:p>
    <w:p w14:paraId="1EB8BAB4"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360" w:hanging="360"/>
        <w:jc w:val="both"/>
        <w:rPr>
          <w:rFonts w:eastAsia="Times New Roman"/>
          <w:kern w:val="0"/>
          <w:sz w:val="24"/>
          <w:szCs w:val="24"/>
          <w:bdr w:val="none" w:sz="0" w:space="0" w:color="auto"/>
          <w:lang w:eastAsia="ar-SA"/>
        </w:rPr>
      </w:pPr>
      <w:r w:rsidRPr="000B529C">
        <w:rPr>
          <w:rFonts w:eastAsia="Times New Roman"/>
          <w:kern w:val="0"/>
          <w:sz w:val="24"/>
          <w:szCs w:val="24"/>
          <w:bdr w:val="none" w:sz="0" w:space="0" w:color="auto"/>
          <w:lang w:eastAsia="ar-SA"/>
        </w:rPr>
        <w:t>a.</w:t>
      </w:r>
      <w:r w:rsidRPr="000B529C">
        <w:rPr>
          <w:rFonts w:eastAsia="Times New Roman"/>
          <w:kern w:val="0"/>
          <w:sz w:val="24"/>
          <w:szCs w:val="24"/>
          <w:bdr w:val="none" w:sz="0" w:space="0" w:color="auto"/>
          <w:lang w:eastAsia="ar-SA"/>
        </w:rPr>
        <w:tab/>
        <w:t>utrwalania i zwielokrotniania całości lub części utworów techniką drukarską, reprograficzną, zapisu magnetycznego oraz techniką cyfrową, wprowadzenie do pamięci komputera;</w:t>
      </w:r>
    </w:p>
    <w:p w14:paraId="2FDF4264"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360" w:hanging="360"/>
        <w:jc w:val="both"/>
        <w:rPr>
          <w:rFonts w:eastAsia="Times New Roman"/>
          <w:kern w:val="0"/>
          <w:sz w:val="24"/>
          <w:szCs w:val="24"/>
          <w:bdr w:val="none" w:sz="0" w:space="0" w:color="auto"/>
          <w:lang w:eastAsia="ar-SA"/>
        </w:rPr>
      </w:pPr>
      <w:r w:rsidRPr="000B529C">
        <w:rPr>
          <w:rFonts w:eastAsia="Times New Roman"/>
          <w:kern w:val="0"/>
          <w:sz w:val="24"/>
          <w:szCs w:val="24"/>
          <w:bdr w:val="none" w:sz="0" w:space="0" w:color="auto"/>
          <w:lang w:eastAsia="ar-SA"/>
        </w:rPr>
        <w:t>b.</w:t>
      </w:r>
      <w:r w:rsidRPr="000B529C">
        <w:rPr>
          <w:rFonts w:eastAsia="Times New Roman"/>
          <w:kern w:val="0"/>
          <w:sz w:val="24"/>
          <w:szCs w:val="24"/>
          <w:bdr w:val="none" w:sz="0" w:space="0" w:color="auto"/>
          <w:lang w:eastAsia="ar-SA"/>
        </w:rPr>
        <w:tab/>
        <w:t>udostępnianie osobom trzecim, dokonywanie przez nich zmian, adaptacji, opracowań;</w:t>
      </w:r>
    </w:p>
    <w:p w14:paraId="2302B63E"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360" w:hanging="360"/>
        <w:jc w:val="both"/>
        <w:rPr>
          <w:rFonts w:eastAsia="Times New Roman"/>
          <w:kern w:val="0"/>
          <w:sz w:val="24"/>
          <w:szCs w:val="24"/>
          <w:bdr w:val="none" w:sz="0" w:space="0" w:color="auto"/>
          <w:lang w:eastAsia="ar-SA"/>
        </w:rPr>
      </w:pPr>
      <w:r w:rsidRPr="000B529C">
        <w:rPr>
          <w:rFonts w:eastAsia="Times New Roman"/>
          <w:kern w:val="0"/>
          <w:sz w:val="24"/>
          <w:szCs w:val="24"/>
          <w:bdr w:val="none" w:sz="0" w:space="0" w:color="auto"/>
          <w:lang w:eastAsia="ar-SA"/>
        </w:rPr>
        <w:lastRenderedPageBreak/>
        <w:t>c.</w:t>
      </w:r>
      <w:r w:rsidRPr="000B529C">
        <w:rPr>
          <w:rFonts w:eastAsia="Times New Roman"/>
          <w:kern w:val="0"/>
          <w:sz w:val="24"/>
          <w:szCs w:val="24"/>
          <w:bdr w:val="none" w:sz="0" w:space="0" w:color="auto"/>
          <w:lang w:eastAsia="ar-SA"/>
        </w:rPr>
        <w:tab/>
        <w:t>realizacja według utworu i jego zmian;</w:t>
      </w:r>
    </w:p>
    <w:p w14:paraId="3A16400A"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360" w:hanging="360"/>
        <w:jc w:val="both"/>
        <w:rPr>
          <w:rFonts w:eastAsia="Times New Roman"/>
          <w:kern w:val="0"/>
          <w:sz w:val="24"/>
          <w:szCs w:val="24"/>
          <w:bdr w:val="none" w:sz="0" w:space="0" w:color="auto"/>
          <w:lang w:eastAsia="ar-SA"/>
        </w:rPr>
      </w:pPr>
      <w:r w:rsidRPr="000B529C">
        <w:rPr>
          <w:rFonts w:eastAsia="Times New Roman"/>
          <w:kern w:val="0"/>
          <w:sz w:val="24"/>
          <w:szCs w:val="24"/>
          <w:bdr w:val="none" w:sz="0" w:space="0" w:color="auto"/>
          <w:lang w:eastAsia="ar-SA"/>
        </w:rPr>
        <w:t>d.</w:t>
      </w:r>
      <w:r w:rsidRPr="000B529C">
        <w:rPr>
          <w:rFonts w:eastAsia="Times New Roman"/>
          <w:kern w:val="0"/>
          <w:sz w:val="24"/>
          <w:szCs w:val="24"/>
          <w:bdr w:val="none" w:sz="0" w:space="0" w:color="auto"/>
          <w:lang w:eastAsia="ar-SA"/>
        </w:rPr>
        <w:tab/>
        <w:t>wykorzystanie poszczególnych elementów lub całości utworu, jego zmian, adaptacji.</w:t>
      </w:r>
    </w:p>
    <w:p w14:paraId="02A39F78"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360" w:hanging="360"/>
        <w:jc w:val="both"/>
        <w:rPr>
          <w:rFonts w:eastAsia="Times New Roman"/>
          <w:kern w:val="0"/>
          <w:sz w:val="24"/>
          <w:szCs w:val="24"/>
          <w:bdr w:val="none" w:sz="0" w:space="0" w:color="auto"/>
          <w:lang w:eastAsia="ar-SA"/>
        </w:rPr>
      </w:pPr>
      <w:r w:rsidRPr="000B529C">
        <w:rPr>
          <w:rFonts w:eastAsia="Times New Roman"/>
          <w:kern w:val="0"/>
          <w:sz w:val="24"/>
          <w:szCs w:val="24"/>
          <w:bdr w:val="none" w:sz="0" w:space="0" w:color="auto"/>
          <w:lang w:eastAsia="ar-SA"/>
        </w:rPr>
        <w:t>e.</w:t>
      </w:r>
      <w:r w:rsidRPr="000B529C">
        <w:rPr>
          <w:rFonts w:eastAsia="Times New Roman"/>
          <w:kern w:val="0"/>
          <w:sz w:val="24"/>
          <w:szCs w:val="24"/>
          <w:bdr w:val="none" w:sz="0" w:space="0" w:color="auto"/>
          <w:lang w:eastAsia="ar-SA"/>
        </w:rPr>
        <w:tab/>
        <w:t>Zamawiający uprawniony jest do przeniesienia autorskich praw majątkowych oraz praw zależnych wynikających z niniejszej umowy na inny podmiot bez żadnych ograniczeń terytorialnych ani jakichkolwiek innych, na co Wykonawca niniejszym wyraża zgodę.</w:t>
      </w:r>
    </w:p>
    <w:p w14:paraId="5A297E48"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360" w:hanging="360"/>
        <w:jc w:val="both"/>
        <w:rPr>
          <w:rFonts w:eastAsia="Times New Roman"/>
          <w:color w:val="auto"/>
          <w:kern w:val="0"/>
          <w:sz w:val="24"/>
          <w:szCs w:val="24"/>
          <w:bdr w:val="none" w:sz="0" w:space="0" w:color="auto"/>
        </w:rPr>
      </w:pPr>
    </w:p>
    <w:p w14:paraId="04DE7923"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360" w:hanging="360"/>
        <w:jc w:val="center"/>
        <w:rPr>
          <w:rFonts w:eastAsia="Times New Roman"/>
          <w:b/>
          <w:color w:val="auto"/>
          <w:kern w:val="0"/>
          <w:sz w:val="24"/>
          <w:szCs w:val="24"/>
          <w:bdr w:val="none" w:sz="0" w:space="0" w:color="auto"/>
        </w:rPr>
      </w:pPr>
      <w:r w:rsidRPr="000B529C">
        <w:rPr>
          <w:rFonts w:eastAsia="Times New Roman"/>
          <w:b/>
          <w:color w:val="auto"/>
          <w:kern w:val="0"/>
          <w:sz w:val="24"/>
          <w:szCs w:val="24"/>
          <w:bdr w:val="none" w:sz="0" w:space="0" w:color="auto"/>
        </w:rPr>
        <w:t xml:space="preserve">§8   </w:t>
      </w:r>
    </w:p>
    <w:p w14:paraId="65D9EA30" w14:textId="3E11152E"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284" w:hanging="284"/>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1. W razie niewykonania lub nienależytego wykonania umowy Zamawiający jest uprawniony do żądania od Wykonawcy zapłaty kary umownej w wysokości </w:t>
      </w:r>
      <w:r w:rsidR="00633162" w:rsidRPr="000B529C">
        <w:rPr>
          <w:rFonts w:eastAsia="Times New Roman"/>
          <w:color w:val="auto"/>
          <w:kern w:val="0"/>
          <w:sz w:val="24"/>
          <w:szCs w:val="24"/>
          <w:bdr w:val="none" w:sz="0" w:space="0" w:color="auto"/>
        </w:rPr>
        <w:t>1</w:t>
      </w:r>
      <w:r w:rsidRPr="000B529C">
        <w:rPr>
          <w:rFonts w:eastAsia="Times New Roman"/>
          <w:color w:val="auto"/>
          <w:kern w:val="0"/>
          <w:sz w:val="24"/>
          <w:szCs w:val="24"/>
          <w:bdr w:val="none" w:sz="0" w:space="0" w:color="auto"/>
        </w:rPr>
        <w:t xml:space="preserve">0% wartości przedmiotu umowy, o której mowa w § 6   ust.1 </w:t>
      </w:r>
      <w:proofErr w:type="spellStart"/>
      <w:r w:rsidRPr="000B529C">
        <w:rPr>
          <w:rFonts w:eastAsia="Times New Roman"/>
          <w:color w:val="auto"/>
          <w:kern w:val="0"/>
          <w:sz w:val="24"/>
          <w:szCs w:val="24"/>
          <w:bdr w:val="none" w:sz="0" w:space="0" w:color="auto"/>
        </w:rPr>
        <w:t>zd</w:t>
      </w:r>
      <w:proofErr w:type="spellEnd"/>
      <w:r w:rsidRPr="000B529C">
        <w:rPr>
          <w:rFonts w:eastAsia="Times New Roman"/>
          <w:color w:val="auto"/>
          <w:kern w:val="0"/>
          <w:sz w:val="24"/>
          <w:szCs w:val="24"/>
          <w:bdr w:val="none" w:sz="0" w:space="0" w:color="auto"/>
        </w:rPr>
        <w:t xml:space="preserve">. 2 </w:t>
      </w:r>
    </w:p>
    <w:p w14:paraId="190D0128" w14:textId="22F20F62" w:rsidR="001F6D5C" w:rsidRPr="000B529C" w:rsidRDefault="007818C7" w:rsidP="001F6D5C">
      <w:pPr>
        <w:pBdr>
          <w:top w:val="none" w:sz="0" w:space="0" w:color="auto"/>
          <w:left w:val="none" w:sz="0" w:space="0" w:color="auto"/>
          <w:bottom w:val="none" w:sz="0" w:space="0" w:color="auto"/>
          <w:right w:val="none" w:sz="0" w:space="0" w:color="auto"/>
          <w:between w:val="none" w:sz="0" w:space="0" w:color="auto"/>
          <w:bar w:val="none" w:sz="0" w:color="auto"/>
        </w:pBdr>
        <w:spacing w:after="0" w:line="100" w:lineRule="atLeast"/>
        <w:ind w:left="284" w:hanging="284"/>
        <w:jc w:val="both"/>
        <w:textAlignment w:val="baseline"/>
        <w:rPr>
          <w:rFonts w:eastAsia="Tahoma"/>
          <w:color w:val="auto"/>
          <w:kern w:val="2"/>
          <w:sz w:val="24"/>
          <w:szCs w:val="24"/>
          <w:bdr w:val="none" w:sz="0" w:space="0" w:color="auto"/>
          <w:lang w:eastAsia="ar-SA"/>
        </w:rPr>
      </w:pPr>
      <w:r w:rsidRPr="000B529C">
        <w:rPr>
          <w:rFonts w:eastAsia="Tahoma"/>
          <w:color w:val="auto"/>
          <w:kern w:val="2"/>
          <w:sz w:val="24"/>
          <w:szCs w:val="24"/>
          <w:bdr w:val="none" w:sz="0" w:space="0" w:color="auto"/>
          <w:lang w:eastAsia="ar-SA"/>
        </w:rPr>
        <w:t xml:space="preserve">2. W przypadku przeprowadzenia </w:t>
      </w:r>
      <w:r w:rsidRPr="000B529C">
        <w:rPr>
          <w:rFonts w:eastAsia="Times New Roman"/>
          <w:color w:val="auto"/>
          <w:kern w:val="0"/>
          <w:sz w:val="24"/>
          <w:szCs w:val="24"/>
          <w:bdr w:val="none" w:sz="0" w:space="0" w:color="auto"/>
          <w:lang w:eastAsia="ar-SA"/>
        </w:rPr>
        <w:t xml:space="preserve">zajęć </w:t>
      </w:r>
      <w:r w:rsidRPr="000B529C">
        <w:rPr>
          <w:rFonts w:eastAsia="Tahoma"/>
          <w:color w:val="auto"/>
          <w:kern w:val="2"/>
          <w:sz w:val="24"/>
          <w:szCs w:val="24"/>
          <w:bdr w:val="none" w:sz="0" w:space="0" w:color="auto"/>
          <w:lang w:eastAsia="ar-SA"/>
        </w:rPr>
        <w:t xml:space="preserve">z opóźnieniem w rozpoczęciu zajęć w danym dniu lub zakończenia przed upływem czasu przewidzianego na zajęcia w danym dniu, Zamawiający jest uprawniony do żądania od Wykonawcy zapłaty kary umownej w wysokości 0,2%  wartości przedmiotu zamówienia, o której mowa w §6 ust. 1 </w:t>
      </w:r>
      <w:proofErr w:type="spellStart"/>
      <w:r w:rsidRPr="000B529C">
        <w:rPr>
          <w:rFonts w:eastAsia="Tahoma"/>
          <w:color w:val="auto"/>
          <w:kern w:val="2"/>
          <w:sz w:val="24"/>
          <w:szCs w:val="24"/>
          <w:bdr w:val="none" w:sz="0" w:space="0" w:color="auto"/>
          <w:lang w:eastAsia="ar-SA"/>
        </w:rPr>
        <w:t>zd</w:t>
      </w:r>
      <w:proofErr w:type="spellEnd"/>
      <w:r w:rsidRPr="000B529C">
        <w:rPr>
          <w:rFonts w:eastAsia="Tahoma"/>
          <w:color w:val="auto"/>
          <w:kern w:val="2"/>
          <w:sz w:val="24"/>
          <w:szCs w:val="24"/>
          <w:bdr w:val="none" w:sz="0" w:space="0" w:color="auto"/>
          <w:lang w:eastAsia="ar-SA"/>
        </w:rPr>
        <w:t xml:space="preserve">. 2  za każdą godzinę lekcyjną, która została zrealizowana z naruszeniem opisanym wyżej. </w:t>
      </w:r>
    </w:p>
    <w:p w14:paraId="5B29CAF9" w14:textId="19D4A064" w:rsidR="007818C7" w:rsidRPr="000B529C" w:rsidRDefault="007818C7" w:rsidP="006560FD">
      <w:pPr>
        <w:pBdr>
          <w:top w:val="none" w:sz="0" w:space="0" w:color="auto"/>
          <w:left w:val="none" w:sz="0" w:space="0" w:color="auto"/>
          <w:bottom w:val="none" w:sz="0" w:space="0" w:color="auto"/>
          <w:right w:val="none" w:sz="0" w:space="0" w:color="auto"/>
          <w:between w:val="none" w:sz="0" w:space="0" w:color="auto"/>
          <w:bar w:val="none" w:sz="0" w:color="auto"/>
        </w:pBdr>
        <w:spacing w:after="0" w:line="100" w:lineRule="atLeast"/>
        <w:ind w:left="284" w:hanging="284"/>
        <w:jc w:val="both"/>
        <w:textAlignment w:val="baseline"/>
        <w:rPr>
          <w:rFonts w:eastAsia="Tahoma"/>
          <w:color w:val="auto"/>
          <w:kern w:val="2"/>
          <w:sz w:val="24"/>
          <w:szCs w:val="24"/>
          <w:bdr w:val="none" w:sz="0" w:space="0" w:color="auto"/>
          <w:lang w:eastAsia="ar-SA"/>
        </w:rPr>
      </w:pPr>
      <w:r w:rsidRPr="000B529C">
        <w:rPr>
          <w:rFonts w:eastAsia="Tahoma"/>
          <w:color w:val="auto"/>
          <w:kern w:val="2"/>
          <w:sz w:val="24"/>
          <w:szCs w:val="24"/>
          <w:bdr w:val="none" w:sz="0" w:space="0" w:color="auto"/>
          <w:lang w:eastAsia="ar-SA"/>
        </w:rPr>
        <w:t>3.</w:t>
      </w:r>
      <w:r w:rsidRPr="000B529C">
        <w:rPr>
          <w:rFonts w:eastAsia="Tahoma"/>
          <w:color w:val="auto"/>
          <w:kern w:val="2"/>
          <w:sz w:val="24"/>
          <w:szCs w:val="24"/>
          <w:bdr w:val="none" w:sz="0" w:space="0" w:color="auto"/>
          <w:lang w:eastAsia="ar-SA"/>
        </w:rPr>
        <w:tab/>
        <w:t>W przypadku nie wykonania usługi w terminie ustalonym między stronami, Zleceniobiorca zapłaci Zleceniodawcy karę umowną w wysokości 2% wartości przedmiotu umowy, o której mowa  w § 6 ust. 1 zd.2 za każdy rozpoczęty dzień zwłoki.</w:t>
      </w:r>
    </w:p>
    <w:p w14:paraId="5ED4E0E5" w14:textId="0775684F" w:rsidR="001F6D5C" w:rsidRPr="000B529C" w:rsidRDefault="001F6D5C" w:rsidP="001F6D5C">
      <w:pPr>
        <w:pBdr>
          <w:top w:val="none" w:sz="0" w:space="0" w:color="auto"/>
          <w:left w:val="none" w:sz="0" w:space="0" w:color="auto"/>
          <w:bottom w:val="none" w:sz="0" w:space="0" w:color="auto"/>
          <w:right w:val="none" w:sz="0" w:space="0" w:color="auto"/>
          <w:between w:val="none" w:sz="0" w:space="0" w:color="auto"/>
          <w:bar w:val="none" w:sz="0" w:color="auto"/>
        </w:pBdr>
        <w:spacing w:after="0" w:line="100" w:lineRule="atLeast"/>
        <w:ind w:left="284" w:hanging="284"/>
        <w:jc w:val="both"/>
        <w:textAlignment w:val="baseline"/>
        <w:rPr>
          <w:rFonts w:eastAsia="Tahoma"/>
          <w:color w:val="auto"/>
          <w:kern w:val="2"/>
          <w:sz w:val="24"/>
          <w:szCs w:val="24"/>
          <w:bdr w:val="none" w:sz="0" w:space="0" w:color="auto"/>
          <w:lang w:eastAsia="ar-SA"/>
        </w:rPr>
      </w:pPr>
      <w:r w:rsidRPr="000B529C">
        <w:rPr>
          <w:rFonts w:eastAsia="Tahoma"/>
          <w:color w:val="auto"/>
          <w:kern w:val="2"/>
          <w:sz w:val="24"/>
          <w:szCs w:val="24"/>
          <w:bdr w:val="none" w:sz="0" w:space="0" w:color="auto"/>
          <w:lang w:eastAsia="ar-SA"/>
        </w:rPr>
        <w:t xml:space="preserve">4. W przypadku przeprowadzenia </w:t>
      </w:r>
      <w:r w:rsidRPr="000B529C">
        <w:rPr>
          <w:rFonts w:eastAsia="Times New Roman"/>
          <w:color w:val="auto"/>
          <w:kern w:val="0"/>
          <w:sz w:val="24"/>
          <w:szCs w:val="24"/>
          <w:bdr w:val="none" w:sz="0" w:space="0" w:color="auto"/>
          <w:lang w:eastAsia="ar-SA"/>
        </w:rPr>
        <w:t xml:space="preserve">zajęć </w:t>
      </w:r>
      <w:r w:rsidRPr="000B529C">
        <w:rPr>
          <w:rFonts w:eastAsia="Tahoma"/>
          <w:color w:val="auto"/>
          <w:kern w:val="2"/>
          <w:sz w:val="24"/>
          <w:szCs w:val="24"/>
          <w:bdr w:val="none" w:sz="0" w:space="0" w:color="auto"/>
          <w:lang w:eastAsia="ar-SA"/>
        </w:rPr>
        <w:t xml:space="preserve">w sposób niezgodny z </w:t>
      </w:r>
      <w:r w:rsidR="00E16407" w:rsidRPr="000B529C">
        <w:rPr>
          <w:rFonts w:eastAsia="Tahoma"/>
          <w:color w:val="auto"/>
          <w:kern w:val="2"/>
          <w:sz w:val="24"/>
          <w:szCs w:val="24"/>
          <w:bdr w:val="none" w:sz="0" w:space="0" w:color="auto"/>
          <w:lang w:eastAsia="ar-SA"/>
        </w:rPr>
        <w:t>niniejszą SWZ</w:t>
      </w:r>
      <w:r w:rsidRPr="000B529C">
        <w:rPr>
          <w:rFonts w:eastAsia="Tahoma"/>
          <w:color w:val="auto"/>
          <w:kern w:val="2"/>
          <w:sz w:val="24"/>
          <w:szCs w:val="24"/>
          <w:bdr w:val="none" w:sz="0" w:space="0" w:color="auto"/>
          <w:lang w:eastAsia="ar-SA"/>
        </w:rPr>
        <w:t xml:space="preserve">, Zamawiający jest uprawniony do żądania od Wykonawcy zapłaty kary umownej w wysokości 0,2%  wartości przedmiotu zamówienia, o której mowa w §6 ust. 1 </w:t>
      </w:r>
      <w:proofErr w:type="spellStart"/>
      <w:r w:rsidRPr="000B529C">
        <w:rPr>
          <w:rFonts w:eastAsia="Tahoma"/>
          <w:color w:val="auto"/>
          <w:kern w:val="2"/>
          <w:sz w:val="24"/>
          <w:szCs w:val="24"/>
          <w:bdr w:val="none" w:sz="0" w:space="0" w:color="auto"/>
          <w:lang w:eastAsia="ar-SA"/>
        </w:rPr>
        <w:t>zd</w:t>
      </w:r>
      <w:proofErr w:type="spellEnd"/>
      <w:r w:rsidRPr="000B529C">
        <w:rPr>
          <w:rFonts w:eastAsia="Tahoma"/>
          <w:color w:val="auto"/>
          <w:kern w:val="2"/>
          <w:sz w:val="24"/>
          <w:szCs w:val="24"/>
          <w:bdr w:val="none" w:sz="0" w:space="0" w:color="auto"/>
          <w:lang w:eastAsia="ar-SA"/>
        </w:rPr>
        <w:t>. 2  za każdą godzinę lekcyjną, która została zrealizowana z naruszeniem opisanym wyżej.</w:t>
      </w:r>
    </w:p>
    <w:p w14:paraId="112901BA" w14:textId="0F2376BD" w:rsidR="00E16407" w:rsidRPr="000B529C" w:rsidRDefault="00E16407" w:rsidP="001F6D5C">
      <w:pPr>
        <w:pBdr>
          <w:top w:val="none" w:sz="0" w:space="0" w:color="auto"/>
          <w:left w:val="none" w:sz="0" w:space="0" w:color="auto"/>
          <w:bottom w:val="none" w:sz="0" w:space="0" w:color="auto"/>
          <w:right w:val="none" w:sz="0" w:space="0" w:color="auto"/>
          <w:between w:val="none" w:sz="0" w:space="0" w:color="auto"/>
          <w:bar w:val="none" w:sz="0" w:color="auto"/>
        </w:pBdr>
        <w:spacing w:after="0" w:line="100" w:lineRule="atLeast"/>
        <w:ind w:left="284" w:hanging="284"/>
        <w:jc w:val="both"/>
        <w:textAlignment w:val="baseline"/>
        <w:rPr>
          <w:rFonts w:eastAsia="Tahoma"/>
          <w:color w:val="auto"/>
          <w:kern w:val="2"/>
          <w:sz w:val="24"/>
          <w:szCs w:val="24"/>
          <w:bdr w:val="none" w:sz="0" w:space="0" w:color="auto"/>
          <w:lang w:eastAsia="ar-SA"/>
        </w:rPr>
      </w:pPr>
      <w:r w:rsidRPr="000B529C">
        <w:rPr>
          <w:rFonts w:eastAsia="Tahoma"/>
          <w:color w:val="auto"/>
          <w:kern w:val="2"/>
          <w:sz w:val="24"/>
          <w:szCs w:val="24"/>
          <w:bdr w:val="none" w:sz="0" w:space="0" w:color="auto"/>
          <w:lang w:eastAsia="ar-SA"/>
        </w:rPr>
        <w:t xml:space="preserve">5.  W przypadku zwłoki w przekazaniu dokumentacji rozliczeniowej lub uwzględnienia uwag zamawiającego co do dokumentacji rozliczeniowej, Zamawiający jest uprawniony do żądania od Wykonawcy zapłaty kary umownej w wysokości 0,2%  wartości przedmiotu zamówienia, o której mowa w §6 ust. 1 </w:t>
      </w:r>
      <w:proofErr w:type="spellStart"/>
      <w:r w:rsidRPr="000B529C">
        <w:rPr>
          <w:rFonts w:eastAsia="Tahoma"/>
          <w:color w:val="auto"/>
          <w:kern w:val="2"/>
          <w:sz w:val="24"/>
          <w:szCs w:val="24"/>
          <w:bdr w:val="none" w:sz="0" w:space="0" w:color="auto"/>
          <w:lang w:eastAsia="ar-SA"/>
        </w:rPr>
        <w:t>zd</w:t>
      </w:r>
      <w:proofErr w:type="spellEnd"/>
      <w:r w:rsidRPr="000B529C">
        <w:rPr>
          <w:rFonts w:eastAsia="Tahoma"/>
          <w:color w:val="auto"/>
          <w:kern w:val="2"/>
          <w:sz w:val="24"/>
          <w:szCs w:val="24"/>
          <w:bdr w:val="none" w:sz="0" w:space="0" w:color="auto"/>
          <w:lang w:eastAsia="ar-SA"/>
        </w:rPr>
        <w:t>. 2  za każdy dzień zwłoki.</w:t>
      </w:r>
    </w:p>
    <w:p w14:paraId="6D5C8FBE" w14:textId="29CA7049" w:rsidR="007818C7" w:rsidRPr="000B529C" w:rsidRDefault="00E16407" w:rsidP="006560F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284" w:hanging="284"/>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6</w:t>
      </w:r>
      <w:r w:rsidR="007818C7" w:rsidRPr="000B529C">
        <w:rPr>
          <w:rFonts w:eastAsia="Times New Roman"/>
          <w:color w:val="auto"/>
          <w:kern w:val="0"/>
          <w:sz w:val="24"/>
          <w:szCs w:val="24"/>
          <w:bdr w:val="none" w:sz="0" w:space="0" w:color="auto"/>
        </w:rPr>
        <w:t xml:space="preserve">. </w:t>
      </w:r>
      <w:r w:rsidR="007818C7" w:rsidRPr="000B529C">
        <w:rPr>
          <w:rFonts w:eastAsia="Times New Roman"/>
          <w:color w:val="auto"/>
          <w:kern w:val="0"/>
          <w:sz w:val="24"/>
          <w:szCs w:val="24"/>
          <w:bdr w:val="none" w:sz="0" w:space="0" w:color="auto"/>
        </w:rPr>
        <w:tab/>
        <w:t xml:space="preserve">Kara umowna płatna będzie w terminie 14 dni od dnia wystąpienia z żądaniem jej zapłaty przez Zamawiającego. </w:t>
      </w:r>
    </w:p>
    <w:p w14:paraId="13034B56" w14:textId="4E9F35A1" w:rsidR="007818C7" w:rsidRPr="000B529C" w:rsidRDefault="00E1640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7</w:t>
      </w:r>
      <w:r w:rsidR="007818C7" w:rsidRPr="000B529C">
        <w:rPr>
          <w:rFonts w:eastAsia="Times New Roman"/>
          <w:color w:val="auto"/>
          <w:kern w:val="0"/>
          <w:sz w:val="24"/>
          <w:szCs w:val="24"/>
          <w:bdr w:val="none" w:sz="0" w:space="0" w:color="auto"/>
        </w:rPr>
        <w:t>. Zamawiający ma prawo potrącenia kary umownej z wynagrodzenia należnego Wykonawcy.</w:t>
      </w:r>
    </w:p>
    <w:p w14:paraId="006DD785" w14:textId="4538D204" w:rsidR="007818C7" w:rsidRPr="000B529C" w:rsidRDefault="00E1640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8</w:t>
      </w:r>
      <w:r w:rsidR="007818C7" w:rsidRPr="000B529C">
        <w:rPr>
          <w:rFonts w:eastAsia="Times New Roman"/>
          <w:color w:val="auto"/>
          <w:kern w:val="0"/>
          <w:sz w:val="24"/>
          <w:szCs w:val="24"/>
          <w:bdr w:val="none" w:sz="0" w:space="0" w:color="auto"/>
        </w:rPr>
        <w:t>. Zamawiający ma prawo dochodzenia odszkodowania przewyższającego wysokość zastrzeżonych kar umownych.</w:t>
      </w:r>
    </w:p>
    <w:p w14:paraId="0808D891" w14:textId="66ED8C59" w:rsidR="001F6D5C" w:rsidRPr="000B529C" w:rsidRDefault="00E16407" w:rsidP="001F6D5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6" w:hanging="426"/>
        <w:jc w:val="both"/>
        <w:rPr>
          <w:color w:val="auto"/>
          <w:sz w:val="24"/>
          <w:szCs w:val="24"/>
        </w:rPr>
      </w:pPr>
      <w:r w:rsidRPr="000B529C">
        <w:rPr>
          <w:rFonts w:eastAsia="Times New Roman"/>
          <w:color w:val="auto"/>
          <w:kern w:val="0"/>
          <w:sz w:val="24"/>
          <w:szCs w:val="24"/>
          <w:bdr w:val="none" w:sz="0" w:space="0" w:color="auto"/>
        </w:rPr>
        <w:t>9</w:t>
      </w:r>
      <w:r w:rsidR="001F6D5C" w:rsidRPr="000B529C">
        <w:rPr>
          <w:rFonts w:eastAsia="Times New Roman"/>
          <w:color w:val="auto"/>
          <w:kern w:val="0"/>
          <w:sz w:val="24"/>
          <w:szCs w:val="24"/>
          <w:bdr w:val="none" w:sz="0" w:space="0" w:color="auto"/>
        </w:rPr>
        <w:t xml:space="preserve">. </w:t>
      </w:r>
      <w:r w:rsidR="001F6D5C" w:rsidRPr="000B529C">
        <w:rPr>
          <w:color w:val="auto"/>
          <w:sz w:val="24"/>
          <w:szCs w:val="24"/>
        </w:rPr>
        <w:t xml:space="preserve">Wykonawca oświadcza, że jest ubezpieczony od odpowiedzialności cywilnej w zakresie prowadzonej działalności związanej z przedmiotem zamówienia na sumę gwarancyjną nie mniejszą niż wartość niniejszej umowy. </w:t>
      </w:r>
    </w:p>
    <w:p w14:paraId="5668ECD2" w14:textId="2B2019A1" w:rsidR="001F6D5C" w:rsidRPr="000B529C" w:rsidRDefault="00E16407" w:rsidP="001F6D5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6" w:hanging="426"/>
        <w:jc w:val="both"/>
        <w:rPr>
          <w:color w:val="auto"/>
          <w:sz w:val="24"/>
          <w:szCs w:val="24"/>
        </w:rPr>
      </w:pPr>
      <w:r w:rsidRPr="000B529C">
        <w:rPr>
          <w:color w:val="auto"/>
          <w:sz w:val="24"/>
          <w:szCs w:val="24"/>
        </w:rPr>
        <w:t>10</w:t>
      </w:r>
      <w:r w:rsidR="001F6D5C" w:rsidRPr="000B529C">
        <w:rPr>
          <w:color w:val="auto"/>
          <w:sz w:val="24"/>
          <w:szCs w:val="24"/>
        </w:rPr>
        <w:t>.  Wykonawca udostępni kopię polisy przed zawarciem umowy na żądanie Zamawiającego.</w:t>
      </w:r>
    </w:p>
    <w:p w14:paraId="12520C55" w14:textId="3C484BFB" w:rsidR="001F6D5C" w:rsidRPr="000B529C" w:rsidRDefault="001F6D5C" w:rsidP="00E16407">
      <w:pPr>
        <w:pStyle w:val="Standard"/>
        <w:numPr>
          <w:ilvl w:val="0"/>
          <w:numId w:val="76"/>
        </w:numPr>
        <w:tabs>
          <w:tab w:val="clear" w:pos="720"/>
          <w:tab w:val="num" w:pos="426"/>
        </w:tabs>
        <w:spacing w:after="0" w:line="276" w:lineRule="auto"/>
        <w:ind w:left="426" w:hanging="426"/>
        <w:jc w:val="both"/>
        <w:rPr>
          <w:rStyle w:val="Brak"/>
          <w:bCs/>
          <w:color w:val="auto"/>
          <w:sz w:val="24"/>
          <w:szCs w:val="24"/>
        </w:rPr>
      </w:pPr>
      <w:r w:rsidRPr="000B529C">
        <w:rPr>
          <w:rStyle w:val="Brak"/>
          <w:bCs/>
          <w:color w:val="auto"/>
          <w:sz w:val="24"/>
          <w:szCs w:val="24"/>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6619D4E2" w14:textId="0426D8CA" w:rsidR="001F6D5C" w:rsidRPr="000B529C" w:rsidRDefault="001F6D5C" w:rsidP="00E16407">
      <w:pPr>
        <w:pStyle w:val="Standard"/>
        <w:numPr>
          <w:ilvl w:val="0"/>
          <w:numId w:val="76"/>
        </w:numPr>
        <w:tabs>
          <w:tab w:val="clear" w:pos="720"/>
          <w:tab w:val="num" w:pos="284"/>
        </w:tabs>
        <w:spacing w:after="0" w:line="276" w:lineRule="auto"/>
        <w:ind w:left="426" w:hanging="426"/>
        <w:jc w:val="both"/>
        <w:rPr>
          <w:bCs/>
          <w:color w:val="auto"/>
          <w:sz w:val="24"/>
          <w:szCs w:val="24"/>
        </w:rPr>
      </w:pPr>
      <w:r w:rsidRPr="000B529C">
        <w:rPr>
          <w:color w:val="auto"/>
          <w:sz w:val="24"/>
          <w:szCs w:val="24"/>
        </w:rPr>
        <w:t>Jeżeli Wykonawca nie wykona obowiązku, o którym, mowa w ust. 3, Zamawiający wedle swojego wyboru może</w:t>
      </w:r>
      <w:r w:rsidR="00E16407" w:rsidRPr="000B529C">
        <w:rPr>
          <w:color w:val="auto"/>
          <w:sz w:val="24"/>
          <w:szCs w:val="24"/>
        </w:rPr>
        <w:t xml:space="preserve"> </w:t>
      </w:r>
      <w:r w:rsidRPr="000B529C">
        <w:rPr>
          <w:color w:val="auto"/>
          <w:sz w:val="24"/>
          <w:szCs w:val="24"/>
        </w:rPr>
        <w:t>odstąpić od Umowy</w:t>
      </w:r>
      <w:r w:rsidR="00E16407" w:rsidRPr="000B529C">
        <w:rPr>
          <w:color w:val="auto"/>
          <w:sz w:val="24"/>
          <w:szCs w:val="24"/>
        </w:rPr>
        <w:t xml:space="preserve"> z przyczyn lezących po stronie Wykonawcy a</w:t>
      </w:r>
      <w:r w:rsidRPr="000B529C">
        <w:rPr>
          <w:color w:val="auto"/>
          <w:sz w:val="24"/>
          <w:szCs w:val="24"/>
        </w:rPr>
        <w:t>lbo</w:t>
      </w:r>
      <w:r w:rsidR="00E16407" w:rsidRPr="000B529C">
        <w:rPr>
          <w:color w:val="auto"/>
          <w:sz w:val="24"/>
          <w:szCs w:val="24"/>
        </w:rPr>
        <w:t xml:space="preserve"> </w:t>
      </w:r>
      <w:r w:rsidRPr="000B529C">
        <w:rPr>
          <w:color w:val="auto"/>
          <w:sz w:val="24"/>
          <w:szCs w:val="24"/>
        </w:rPr>
        <w:t xml:space="preserve">ubezpieczyć Wykonawcę na jego koszt, przy czym koszty poniesione na ubezpieczenie </w:t>
      </w:r>
      <w:r w:rsidRPr="000B529C">
        <w:rPr>
          <w:color w:val="auto"/>
          <w:sz w:val="24"/>
          <w:szCs w:val="24"/>
        </w:rPr>
        <w:lastRenderedPageBreak/>
        <w:t>Wykonawcy Zamawiający potrąci z wynagrodzenia.</w:t>
      </w:r>
    </w:p>
    <w:p w14:paraId="10F1C26A"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p>
    <w:p w14:paraId="25BC1FB9"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center"/>
        <w:rPr>
          <w:rFonts w:eastAsia="Times New Roman"/>
          <w:b/>
          <w:color w:val="auto"/>
          <w:kern w:val="0"/>
          <w:sz w:val="24"/>
          <w:szCs w:val="24"/>
          <w:bdr w:val="none" w:sz="0" w:space="0" w:color="auto"/>
        </w:rPr>
      </w:pPr>
      <w:r w:rsidRPr="000B529C">
        <w:rPr>
          <w:rFonts w:eastAsia="Times New Roman"/>
          <w:b/>
          <w:color w:val="auto"/>
          <w:kern w:val="0"/>
          <w:sz w:val="24"/>
          <w:szCs w:val="24"/>
          <w:bdr w:val="none" w:sz="0" w:space="0" w:color="auto"/>
        </w:rPr>
        <w:t>§9</w:t>
      </w:r>
    </w:p>
    <w:p w14:paraId="3D19B890" w14:textId="2397A031" w:rsidR="007818C7" w:rsidRPr="000B529C" w:rsidRDefault="007818C7" w:rsidP="007818C7">
      <w:pPr>
        <w:widowControl/>
        <w:numPr>
          <w:ilvl w:val="1"/>
          <w:numId w:val="74"/>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after="0" w:line="276" w:lineRule="auto"/>
        <w:ind w:left="426" w:hanging="426"/>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Zamawiający ma prawo odstąpić </w:t>
      </w:r>
      <w:r w:rsidR="006560FD" w:rsidRPr="000B529C">
        <w:rPr>
          <w:rFonts w:eastAsia="Times New Roman"/>
          <w:color w:val="auto"/>
          <w:kern w:val="0"/>
          <w:sz w:val="24"/>
          <w:szCs w:val="24"/>
          <w:bdr w:val="none" w:sz="0" w:space="0" w:color="auto"/>
        </w:rPr>
        <w:t xml:space="preserve">od umowy lub </w:t>
      </w:r>
      <w:r w:rsidRPr="000B529C">
        <w:rPr>
          <w:rFonts w:eastAsia="Times New Roman"/>
          <w:color w:val="auto"/>
          <w:kern w:val="0"/>
          <w:sz w:val="24"/>
          <w:szCs w:val="24"/>
          <w:bdr w:val="none" w:sz="0" w:space="0" w:color="auto"/>
        </w:rPr>
        <w:t xml:space="preserve">wypowiedzieć </w:t>
      </w:r>
      <w:r w:rsidR="006560FD" w:rsidRPr="000B529C">
        <w:rPr>
          <w:rFonts w:eastAsia="Times New Roman"/>
          <w:color w:val="auto"/>
          <w:kern w:val="0"/>
          <w:sz w:val="24"/>
          <w:szCs w:val="24"/>
          <w:bdr w:val="none" w:sz="0" w:space="0" w:color="auto"/>
        </w:rPr>
        <w:t xml:space="preserve">umowę </w:t>
      </w:r>
      <w:r w:rsidRPr="000B529C">
        <w:rPr>
          <w:rFonts w:eastAsia="Times New Roman"/>
          <w:color w:val="auto"/>
          <w:kern w:val="0"/>
          <w:sz w:val="24"/>
          <w:szCs w:val="24"/>
          <w:bdr w:val="none" w:sz="0" w:space="0" w:color="auto"/>
        </w:rPr>
        <w:t>ze skutkiem natychmiastowym  jeżeli Wykonawca:</w:t>
      </w:r>
    </w:p>
    <w:p w14:paraId="1ECA3EEC" w14:textId="77777777" w:rsidR="007818C7" w:rsidRPr="000B529C" w:rsidRDefault="007818C7" w:rsidP="007818C7">
      <w:pPr>
        <w:widowControl/>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val="0"/>
        <w:spacing w:after="0" w:line="276" w:lineRule="auto"/>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z własnej winy nie rozpoczął </w:t>
      </w:r>
      <w:r w:rsidRPr="000B529C">
        <w:rPr>
          <w:rFonts w:eastAsia="Times New Roman"/>
          <w:color w:val="auto"/>
          <w:kern w:val="0"/>
          <w:sz w:val="24"/>
          <w:szCs w:val="24"/>
          <w:bdr w:val="none" w:sz="0" w:space="0" w:color="auto"/>
          <w:lang w:eastAsia="ar-SA"/>
        </w:rPr>
        <w:t xml:space="preserve">zajęć </w:t>
      </w:r>
      <w:r w:rsidRPr="000B529C">
        <w:rPr>
          <w:rFonts w:eastAsia="Times New Roman"/>
          <w:color w:val="auto"/>
          <w:kern w:val="0"/>
          <w:sz w:val="24"/>
          <w:szCs w:val="24"/>
          <w:bdr w:val="none" w:sz="0" w:space="0" w:color="auto"/>
        </w:rPr>
        <w:t>w terminie ustalonym w umowie,</w:t>
      </w:r>
    </w:p>
    <w:p w14:paraId="4FDCB45B" w14:textId="77777777" w:rsidR="007818C7" w:rsidRPr="000B529C" w:rsidRDefault="007818C7" w:rsidP="007818C7">
      <w:pPr>
        <w:widowControl/>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val="0"/>
        <w:spacing w:after="0" w:line="276" w:lineRule="auto"/>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z własnej winy zaniechał lub przerwał realizację umowy,</w:t>
      </w:r>
    </w:p>
    <w:p w14:paraId="357F93D7" w14:textId="77777777" w:rsidR="00633162" w:rsidRPr="000B529C" w:rsidRDefault="007818C7" w:rsidP="007818C7">
      <w:pPr>
        <w:widowControl/>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val="0"/>
        <w:spacing w:after="0" w:line="276" w:lineRule="auto"/>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pomimo pisemnych zastrzeżeń nie wykonuje przedmiotu umowy zgodnie z warunkami określonymi w umowie, SIWZ, wytycznych regulujących wdrażanie i realizację Programu</w:t>
      </w:r>
      <w:r w:rsidR="00633162" w:rsidRPr="000B529C">
        <w:rPr>
          <w:rFonts w:eastAsia="Times New Roman"/>
          <w:color w:val="auto"/>
          <w:kern w:val="0"/>
          <w:sz w:val="24"/>
          <w:szCs w:val="24"/>
          <w:bdr w:val="none" w:sz="0" w:space="0" w:color="auto"/>
        </w:rPr>
        <w:t>.</w:t>
      </w:r>
    </w:p>
    <w:p w14:paraId="60FFF1FB" w14:textId="174D3DB3" w:rsidR="007818C7" w:rsidRPr="000B529C" w:rsidRDefault="007818C7" w:rsidP="006560FD">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val="0"/>
        <w:spacing w:after="0" w:line="276" w:lineRule="auto"/>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2. </w:t>
      </w:r>
      <w:r w:rsidR="00633162" w:rsidRPr="000B529C">
        <w:rPr>
          <w:rFonts w:eastAsia="Times New Roman"/>
          <w:color w:val="auto"/>
          <w:kern w:val="0"/>
          <w:sz w:val="24"/>
          <w:szCs w:val="24"/>
          <w:bdr w:val="none" w:sz="0" w:space="0" w:color="auto"/>
        </w:rPr>
        <w:t xml:space="preserve"> </w:t>
      </w:r>
      <w:r w:rsidRPr="000B529C">
        <w:rPr>
          <w:rFonts w:eastAsia="Times New Roman"/>
          <w:color w:val="auto"/>
          <w:kern w:val="0"/>
          <w:sz w:val="24"/>
          <w:szCs w:val="24"/>
          <w:bdr w:val="none" w:sz="0" w:space="0" w:color="auto"/>
        </w:rPr>
        <w:t>W przypadku odstąpienia/ wypowiedzenia przez Zamawiającego od umowy  w trybie określonym w ust. 1 , Zamawiający ma prawo żądać zapłaty przez Wykonawcę kary umownej zgodnie z zapisem §</w:t>
      </w:r>
      <w:r w:rsidR="007E0660" w:rsidRPr="000B529C">
        <w:rPr>
          <w:rFonts w:eastAsia="Times New Roman"/>
          <w:color w:val="auto"/>
          <w:kern w:val="0"/>
          <w:sz w:val="24"/>
          <w:szCs w:val="24"/>
          <w:bdr w:val="none" w:sz="0" w:space="0" w:color="auto"/>
        </w:rPr>
        <w:t xml:space="preserve"> 8 </w:t>
      </w:r>
      <w:r w:rsidRPr="000B529C">
        <w:rPr>
          <w:rFonts w:eastAsia="Times New Roman"/>
          <w:color w:val="auto"/>
          <w:kern w:val="0"/>
          <w:sz w:val="24"/>
          <w:szCs w:val="24"/>
          <w:bdr w:val="none" w:sz="0" w:space="0" w:color="auto"/>
        </w:rPr>
        <w:t>ust. 1</w:t>
      </w:r>
      <w:r w:rsidR="007E0660" w:rsidRPr="000B529C">
        <w:rPr>
          <w:rFonts w:eastAsia="Times New Roman"/>
          <w:color w:val="auto"/>
          <w:kern w:val="0"/>
          <w:sz w:val="24"/>
          <w:szCs w:val="24"/>
          <w:bdr w:val="none" w:sz="0" w:space="0" w:color="auto"/>
        </w:rPr>
        <w:t xml:space="preserve"> niniejszej Umowy</w:t>
      </w:r>
      <w:r w:rsidRPr="000B529C">
        <w:rPr>
          <w:rFonts w:eastAsia="Times New Roman"/>
          <w:color w:val="auto"/>
          <w:kern w:val="0"/>
          <w:sz w:val="24"/>
          <w:szCs w:val="24"/>
          <w:bdr w:val="none" w:sz="0" w:space="0" w:color="auto"/>
        </w:rPr>
        <w:t xml:space="preserve">. </w:t>
      </w:r>
    </w:p>
    <w:p w14:paraId="55F30BBD"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3. </w:t>
      </w:r>
      <w:r w:rsidRPr="000B529C">
        <w:rPr>
          <w:rFonts w:eastAsia="Times New Roman"/>
          <w:color w:val="auto"/>
          <w:kern w:val="0"/>
          <w:sz w:val="24"/>
          <w:szCs w:val="24"/>
          <w:bdr w:val="none" w:sz="0" w:space="0" w:color="auto"/>
        </w:rPr>
        <w:tab/>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14:paraId="68163E87"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rPr>
          <w:rFonts w:eastAsia="Times New Roman"/>
          <w:color w:val="auto"/>
          <w:kern w:val="0"/>
          <w:sz w:val="24"/>
          <w:szCs w:val="24"/>
          <w:bdr w:val="none" w:sz="0" w:space="0" w:color="auto"/>
        </w:rPr>
      </w:pPr>
    </w:p>
    <w:p w14:paraId="3869BE53"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center"/>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§10</w:t>
      </w:r>
    </w:p>
    <w:p w14:paraId="4BB7449A"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1. </w:t>
      </w:r>
      <w:r w:rsidRPr="000B529C">
        <w:rPr>
          <w:rFonts w:eastAsia="Times New Roman"/>
          <w:color w:val="auto"/>
          <w:kern w:val="0"/>
          <w:sz w:val="24"/>
          <w:szCs w:val="24"/>
          <w:bdr w:val="none" w:sz="0" w:space="0" w:color="auto"/>
        </w:rPr>
        <w:tab/>
        <w:t>Zamawiający przewiduje możliwość zmiany postanowień zawartej umowy w stosunku do treści oferty w zakresie:</w:t>
      </w:r>
    </w:p>
    <w:p w14:paraId="50CFA89A" w14:textId="517FB6A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a. </w:t>
      </w:r>
      <w:r w:rsidRPr="000B529C">
        <w:rPr>
          <w:rFonts w:eastAsia="Times New Roman"/>
          <w:color w:val="auto"/>
          <w:kern w:val="0"/>
          <w:sz w:val="24"/>
          <w:szCs w:val="24"/>
          <w:bdr w:val="none" w:sz="0" w:space="0" w:color="auto"/>
        </w:rPr>
        <w:tab/>
        <w:t xml:space="preserve">zmiany terminu rozpoczęcia lub zakończenia </w:t>
      </w:r>
      <w:r w:rsidRPr="000B529C">
        <w:rPr>
          <w:rFonts w:eastAsia="Times New Roman"/>
          <w:color w:val="auto"/>
          <w:kern w:val="0"/>
          <w:sz w:val="24"/>
          <w:szCs w:val="24"/>
          <w:bdr w:val="none" w:sz="0" w:space="0" w:color="auto"/>
          <w:lang w:eastAsia="ar-SA"/>
        </w:rPr>
        <w:t xml:space="preserve">zajęć </w:t>
      </w:r>
      <w:r w:rsidRPr="000B529C">
        <w:rPr>
          <w:rFonts w:eastAsia="Times New Roman"/>
          <w:color w:val="auto"/>
          <w:kern w:val="0"/>
          <w:sz w:val="24"/>
          <w:szCs w:val="24"/>
          <w:bdr w:val="none" w:sz="0" w:space="0" w:color="auto"/>
        </w:rPr>
        <w:t xml:space="preserve">wywołanej w szczególności przyczynami niezależnymi od Wykonawcy i Zamawiającego (np. działania siły wyższej), </w:t>
      </w:r>
    </w:p>
    <w:p w14:paraId="498401EC" w14:textId="2B8F0780"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b. </w:t>
      </w:r>
      <w:r w:rsidRPr="000B529C">
        <w:rPr>
          <w:rFonts w:eastAsia="Times New Roman"/>
          <w:color w:val="auto"/>
          <w:kern w:val="0"/>
          <w:sz w:val="24"/>
          <w:szCs w:val="24"/>
          <w:bdr w:val="none" w:sz="0" w:space="0" w:color="auto"/>
        </w:rPr>
        <w:tab/>
        <w:t>zmiany w kadrze, gdy konieczność jej dokonania wynika z przyczyn losowych, niezależnych od Wykonawcy. Zmiana ta nie może prowadzić do obniżenia wymagań określonych w SWZ. Jeżeli Zamawiający uzna, że przyczyna jest uzasadniona Wykonawca musi przedstawić nową kandydaturę o kwalifikacjach spełniających kryteria zawarte w SIWZ – za zgodą Zamawiającego</w:t>
      </w:r>
    </w:p>
    <w:p w14:paraId="684A9CBD"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c. </w:t>
      </w:r>
      <w:r w:rsidRPr="000B529C">
        <w:rPr>
          <w:rFonts w:eastAsia="Times New Roman"/>
          <w:color w:val="auto"/>
          <w:kern w:val="0"/>
          <w:sz w:val="24"/>
          <w:szCs w:val="24"/>
          <w:bdr w:val="none" w:sz="0" w:space="0" w:color="auto"/>
        </w:rPr>
        <w:tab/>
        <w:t>zmiany miejsca realizacji zajęć, gdy konieczność jej dokonania wynika z przyczyn losowych, niezależnych od Wykonawcy. Zmiana ta nie może prowadzić do obniżenia wymagań technicznych i funkcjonalnych określonych w SIWZ – za zgodą Zamawiającego.</w:t>
      </w:r>
    </w:p>
    <w:p w14:paraId="116BEEFB"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d.</w:t>
      </w:r>
      <w:r w:rsidRPr="000B529C">
        <w:rPr>
          <w:rFonts w:eastAsia="Times New Roman"/>
          <w:color w:val="auto"/>
          <w:kern w:val="0"/>
          <w:sz w:val="24"/>
          <w:szCs w:val="24"/>
          <w:bdr w:val="none" w:sz="0" w:space="0" w:color="auto"/>
        </w:rPr>
        <w:tab/>
        <w:t>zmiany harmonogramu zajęć – w uzasadnionych przypadkach - za zgodą Zamawiającego</w:t>
      </w:r>
    </w:p>
    <w:p w14:paraId="74BBD15F"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e. </w:t>
      </w:r>
      <w:r w:rsidRPr="000B529C">
        <w:rPr>
          <w:rFonts w:eastAsia="Times New Roman"/>
          <w:color w:val="auto"/>
          <w:kern w:val="0"/>
          <w:sz w:val="24"/>
          <w:szCs w:val="24"/>
          <w:bdr w:val="none" w:sz="0" w:space="0" w:color="auto"/>
        </w:rPr>
        <w:tab/>
        <w:t xml:space="preserve">zmiany liczby uczestników </w:t>
      </w:r>
      <w:r w:rsidRPr="000B529C">
        <w:rPr>
          <w:rFonts w:eastAsia="Times New Roman"/>
          <w:color w:val="auto"/>
          <w:kern w:val="0"/>
          <w:sz w:val="24"/>
          <w:szCs w:val="24"/>
          <w:bdr w:val="none" w:sz="0" w:space="0" w:color="auto"/>
          <w:lang w:eastAsia="ar-SA"/>
        </w:rPr>
        <w:t>zajęć</w:t>
      </w:r>
    </w:p>
    <w:p w14:paraId="645C2092"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2.</w:t>
      </w:r>
      <w:r w:rsidRPr="000B529C">
        <w:rPr>
          <w:rFonts w:eastAsia="Times New Roman"/>
          <w:color w:val="auto"/>
          <w:kern w:val="0"/>
          <w:sz w:val="24"/>
          <w:szCs w:val="24"/>
          <w:bdr w:val="none" w:sz="0" w:space="0" w:color="auto"/>
        </w:rPr>
        <w:tab/>
        <w:t xml:space="preserve">Wszelkie zmiany treści umowy wymagają zachowania formy pisemnej w postaci aneksu do umowy, podpisanego przez obie strony pod rygorem nieważności. </w:t>
      </w:r>
    </w:p>
    <w:p w14:paraId="18D0DA59" w14:textId="2106C61C" w:rsidR="00506D21" w:rsidRPr="000B529C" w:rsidRDefault="00506D21" w:rsidP="00506D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3. Integralną część niniejszej umowy stanowią:</w:t>
      </w:r>
    </w:p>
    <w:p w14:paraId="1F554EC4" w14:textId="77777777" w:rsidR="00506D21" w:rsidRPr="000B529C" w:rsidRDefault="00506D21" w:rsidP="00506D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   a) Specyfikacja Warunków Zamówienia (SWZ) wraz z załącznikami,</w:t>
      </w:r>
    </w:p>
    <w:p w14:paraId="26BB8527" w14:textId="77777777" w:rsidR="00506D21" w:rsidRPr="000B529C" w:rsidRDefault="00506D21" w:rsidP="00506D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   b) Opis Przedmiotu Zamówienia (OPZ),</w:t>
      </w:r>
    </w:p>
    <w:p w14:paraId="02EFFBBE" w14:textId="24B5B3A1" w:rsidR="00506D21" w:rsidRPr="000B529C" w:rsidRDefault="00506D21" w:rsidP="00506D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   c) Oferta Wykonawcy złożona w postępowaniu o udzielenie zamówienia publicznego,</w:t>
      </w:r>
    </w:p>
    <w:p w14:paraId="4B9961F1" w14:textId="77777777" w:rsidR="00506D21" w:rsidRPr="000B529C" w:rsidRDefault="00506D21" w:rsidP="00506D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   d) wszelkie wyjaśnienia i odpowiedzi Zamawiającego udzielone w toku postępowania.</w:t>
      </w:r>
    </w:p>
    <w:p w14:paraId="564F440D" w14:textId="77777777" w:rsidR="00506D21" w:rsidRPr="000B529C" w:rsidRDefault="00506D21" w:rsidP="00506D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p>
    <w:p w14:paraId="293D6ED6" w14:textId="27DEAAB9" w:rsidR="00506D21" w:rsidRPr="000B529C" w:rsidRDefault="00506D21" w:rsidP="00506D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4. Wykonawca zobowiązuje się do realizacji przedmiotu umowy zgodnie z wymaganiami określonymi w dokumentach wskazanych w ust. 3, które są dla stron wiążące w takim samym zakresie jak postanowienia niniejszej umowy.</w:t>
      </w:r>
    </w:p>
    <w:p w14:paraId="19705EC4" w14:textId="11F95557" w:rsidR="00506D21" w:rsidRPr="000B529C" w:rsidRDefault="00506D21" w:rsidP="00506D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lastRenderedPageBreak/>
        <w:t>5. Wszelkie obowiązki, standardy jakościowe oraz warunki realizacji zamówienia określone w dokumentach wskazanych w ust. 3 stanowią zobowiązania umowne Wykonawcy i podlegają egzekwowaniu przez Zamawiającego.</w:t>
      </w:r>
    </w:p>
    <w:p w14:paraId="3D5A7301"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p>
    <w:p w14:paraId="51FAD1C4"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center"/>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§11</w:t>
      </w:r>
    </w:p>
    <w:p w14:paraId="305FD42D" w14:textId="77777777" w:rsidR="001F6D5C" w:rsidRPr="000B529C" w:rsidRDefault="001F6D5C" w:rsidP="001F6D5C">
      <w:pPr>
        <w:widowControl/>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Osobami odpowiedzialnymi za realizację niniejszej umowy są:</w:t>
      </w:r>
    </w:p>
    <w:p w14:paraId="675B85EE" w14:textId="77777777" w:rsidR="001F6D5C" w:rsidRPr="000B529C" w:rsidRDefault="001F6D5C" w:rsidP="001F6D5C">
      <w:pPr>
        <w:widowControl/>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jc w:val="both"/>
        <w:rPr>
          <w:rFonts w:eastAsia="Times New Roman"/>
          <w:color w:val="auto"/>
          <w:kern w:val="0"/>
          <w:sz w:val="24"/>
          <w:szCs w:val="24"/>
          <w:bdr w:val="none" w:sz="0" w:space="0" w:color="auto"/>
          <w:lang w:eastAsia="zh-CN"/>
        </w:rPr>
      </w:pPr>
      <w:r w:rsidRPr="000B529C">
        <w:rPr>
          <w:rFonts w:eastAsia="Times New Roman"/>
          <w:color w:val="auto"/>
          <w:kern w:val="0"/>
          <w:sz w:val="24"/>
          <w:szCs w:val="24"/>
          <w:bdr w:val="none" w:sz="0" w:space="0" w:color="auto"/>
          <w:lang w:eastAsia="zh-CN"/>
        </w:rPr>
        <w:t xml:space="preserve">ze strony Wykonawcy: </w:t>
      </w:r>
      <w:bookmarkStart w:id="0" w:name="_Hlk211416716"/>
      <w:r w:rsidRPr="000B529C">
        <w:rPr>
          <w:rFonts w:eastAsia="Times New Roman"/>
          <w:color w:val="auto"/>
          <w:kern w:val="0"/>
          <w:sz w:val="24"/>
          <w:szCs w:val="24"/>
          <w:bdr w:val="none" w:sz="0" w:space="0" w:color="auto"/>
          <w:lang w:eastAsia="zh-CN"/>
        </w:rPr>
        <w:t>p._____, e-mail: ___________, nr tel. ____________________,</w:t>
      </w:r>
      <w:bookmarkEnd w:id="0"/>
    </w:p>
    <w:p w14:paraId="3D2DF585" w14:textId="77777777" w:rsidR="001F6D5C" w:rsidRPr="000B529C" w:rsidRDefault="001F6D5C" w:rsidP="001F6D5C">
      <w:pPr>
        <w:widowControl/>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contextualSpacing/>
        <w:jc w:val="both"/>
        <w:rPr>
          <w:rFonts w:eastAsia="Times New Roman"/>
          <w:color w:val="auto"/>
          <w:kern w:val="0"/>
          <w:sz w:val="24"/>
          <w:szCs w:val="24"/>
          <w:bdr w:val="none" w:sz="0" w:space="0" w:color="auto"/>
        </w:rPr>
      </w:pPr>
      <w:r w:rsidRPr="000B529C">
        <w:rPr>
          <w:snapToGrid w:val="0"/>
          <w:color w:val="auto"/>
          <w:kern w:val="0"/>
          <w:sz w:val="24"/>
          <w:szCs w:val="24"/>
          <w:bdr w:val="none" w:sz="0" w:space="0" w:color="auto"/>
        </w:rPr>
        <w:t>ze strony Zamawiającego: p. _____, e-mail: ________, nr tel. ___________________,</w:t>
      </w:r>
    </w:p>
    <w:p w14:paraId="2730C509" w14:textId="77777777" w:rsidR="001F6D5C" w:rsidRPr="000B529C" w:rsidRDefault="001F6D5C" w:rsidP="001F6D5C">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contextualSpacing/>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Strony mają prawo zmienić osoby o których mowa w ust. 1. Zmiana osób wskazanych </w:t>
      </w:r>
    </w:p>
    <w:p w14:paraId="1503BC52" w14:textId="77777777" w:rsidR="001F6D5C" w:rsidRPr="000B529C" w:rsidRDefault="001F6D5C" w:rsidP="001F6D5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6"/>
        <w:contextualSpacing/>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w ust.  1 nie stanowi zmiany umowy i zostanie dokonana poprzez pisemne zawiadomienie o drugiej strony umowy o takiej zmianie.</w:t>
      </w:r>
    </w:p>
    <w:p w14:paraId="1E4E3554" w14:textId="608A27F6" w:rsidR="007818C7" w:rsidRPr="000B529C" w:rsidRDefault="007818C7" w:rsidP="001F6D5C">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contextualSpacing/>
        <w:jc w:val="both"/>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 xml:space="preserve">Nadzór nad realizacją przedmiotu umowy ze strony Zamawiającego sprawuje </w:t>
      </w:r>
      <w:r w:rsidR="001F6D5C" w:rsidRPr="000B529C">
        <w:rPr>
          <w:rFonts w:eastAsia="Times New Roman"/>
          <w:color w:val="auto"/>
          <w:kern w:val="0"/>
          <w:sz w:val="24"/>
          <w:szCs w:val="24"/>
          <w:bdr w:val="none" w:sz="0" w:space="0" w:color="auto"/>
          <w:lang w:eastAsia="zh-CN"/>
        </w:rPr>
        <w:t>p._____, e-mail: ___________, nr tel. ____________________,</w:t>
      </w:r>
    </w:p>
    <w:p w14:paraId="3960AB49"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center"/>
        <w:outlineLvl w:val="0"/>
        <w:rPr>
          <w:rFonts w:eastAsia="Times New Roman"/>
          <w:color w:val="auto"/>
          <w:kern w:val="0"/>
          <w:sz w:val="24"/>
          <w:szCs w:val="24"/>
          <w:bdr w:val="none" w:sz="0" w:space="0" w:color="auto"/>
        </w:rPr>
      </w:pPr>
    </w:p>
    <w:p w14:paraId="4C97EC35"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center"/>
        <w:outlineLvl w:val="0"/>
        <w:rPr>
          <w:rFonts w:eastAsia="Times New Roman"/>
          <w:color w:val="auto"/>
          <w:kern w:val="0"/>
          <w:sz w:val="24"/>
          <w:szCs w:val="24"/>
          <w:bdr w:val="none" w:sz="0" w:space="0" w:color="auto"/>
        </w:rPr>
      </w:pPr>
    </w:p>
    <w:p w14:paraId="7B4D7B2D"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center"/>
        <w:outlineLvl w:val="0"/>
        <w:rPr>
          <w:rFonts w:eastAsia="Times New Roman"/>
          <w:color w:val="auto"/>
          <w:kern w:val="0"/>
          <w:sz w:val="24"/>
          <w:szCs w:val="24"/>
          <w:bdr w:val="none" w:sz="0" w:space="0" w:color="auto"/>
        </w:rPr>
      </w:pPr>
      <w:r w:rsidRPr="000B529C">
        <w:rPr>
          <w:rFonts w:eastAsia="Times New Roman"/>
          <w:color w:val="auto"/>
          <w:kern w:val="0"/>
          <w:sz w:val="24"/>
          <w:szCs w:val="24"/>
          <w:bdr w:val="none" w:sz="0" w:space="0" w:color="auto"/>
        </w:rPr>
        <w:t>§12</w:t>
      </w:r>
    </w:p>
    <w:p w14:paraId="667B69F4" w14:textId="77777777" w:rsidR="007818C7" w:rsidRPr="000B529C" w:rsidRDefault="007818C7" w:rsidP="007818C7">
      <w:pPr>
        <w:widowControl/>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6" w:hanging="426"/>
        <w:jc w:val="both"/>
        <w:rPr>
          <w:rFonts w:eastAsia="Times New Roman"/>
          <w:color w:val="auto"/>
          <w:kern w:val="0"/>
          <w:sz w:val="24"/>
          <w:szCs w:val="24"/>
          <w:bdr w:val="none" w:sz="0" w:space="0" w:color="auto"/>
          <w:lang w:eastAsia="ar-SA"/>
        </w:rPr>
      </w:pPr>
      <w:r w:rsidRPr="000B529C">
        <w:rPr>
          <w:rFonts w:eastAsia="Times New Roman"/>
          <w:color w:val="auto"/>
          <w:kern w:val="0"/>
          <w:sz w:val="24"/>
          <w:szCs w:val="24"/>
          <w:bdr w:val="none" w:sz="0" w:space="0" w:color="auto"/>
          <w:lang w:eastAsia="ar-SA"/>
        </w:rPr>
        <w:t xml:space="preserve">W sprawach nieuregulowanych niniejszą umową mają zastosowanie odpowiednie przepisy Kodeksu Cywilnego. </w:t>
      </w:r>
    </w:p>
    <w:p w14:paraId="279C922E" w14:textId="77777777" w:rsidR="007818C7" w:rsidRPr="000B529C" w:rsidRDefault="007818C7" w:rsidP="007818C7">
      <w:pPr>
        <w:widowControl/>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6" w:hanging="426"/>
        <w:jc w:val="both"/>
        <w:rPr>
          <w:rFonts w:eastAsia="Times New Roman"/>
          <w:color w:val="auto"/>
          <w:kern w:val="0"/>
          <w:sz w:val="24"/>
          <w:szCs w:val="24"/>
          <w:bdr w:val="none" w:sz="0" w:space="0" w:color="auto"/>
          <w:lang w:eastAsia="ar-SA"/>
        </w:rPr>
      </w:pPr>
      <w:r w:rsidRPr="000B529C">
        <w:rPr>
          <w:color w:val="auto"/>
          <w:kern w:val="0"/>
          <w:sz w:val="24"/>
          <w:szCs w:val="24"/>
          <w:bdr w:val="none" w:sz="0" w:space="0" w:color="auto"/>
          <w:lang w:eastAsia="en-US"/>
        </w:rPr>
        <w:t>Spory mogące wyniknąć w związku z wykonywaniem przedmiotu umowy strony poddają rozstrzygnięciu przez Sąd właściwy dla siedziby Zamawiającego.</w:t>
      </w:r>
    </w:p>
    <w:p w14:paraId="3CA0AEB3"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both"/>
        <w:rPr>
          <w:rFonts w:eastAsia="Times New Roman"/>
          <w:color w:val="auto"/>
          <w:kern w:val="0"/>
          <w:sz w:val="24"/>
          <w:szCs w:val="24"/>
          <w:bdr w:val="none" w:sz="0" w:space="0" w:color="auto"/>
        </w:rPr>
      </w:pPr>
    </w:p>
    <w:p w14:paraId="7B5AE782"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426" w:hanging="426"/>
        <w:jc w:val="center"/>
        <w:rPr>
          <w:rFonts w:eastAsia="Times New Roman"/>
          <w:b/>
          <w:color w:val="auto"/>
          <w:kern w:val="0"/>
          <w:sz w:val="24"/>
          <w:szCs w:val="24"/>
          <w:bdr w:val="none" w:sz="0" w:space="0" w:color="auto"/>
        </w:rPr>
      </w:pPr>
      <w:r w:rsidRPr="000B529C">
        <w:rPr>
          <w:rFonts w:eastAsia="Times New Roman"/>
          <w:b/>
          <w:color w:val="auto"/>
          <w:kern w:val="0"/>
          <w:sz w:val="24"/>
          <w:szCs w:val="24"/>
          <w:bdr w:val="none" w:sz="0" w:space="0" w:color="auto"/>
        </w:rPr>
        <w:t>§13</w:t>
      </w:r>
    </w:p>
    <w:p w14:paraId="55269A0F" w14:textId="77777777" w:rsidR="007818C7" w:rsidRPr="000B529C" w:rsidRDefault="007818C7" w:rsidP="007818C7">
      <w:pPr>
        <w:spacing w:after="0" w:line="276" w:lineRule="auto"/>
        <w:jc w:val="both"/>
        <w:rPr>
          <w:sz w:val="24"/>
          <w:szCs w:val="24"/>
        </w:rPr>
      </w:pPr>
      <w:r w:rsidRPr="000B529C">
        <w:rPr>
          <w:sz w:val="24"/>
          <w:szCs w:val="24"/>
        </w:rPr>
        <w:t>Umowę niniejszą sporządzono w dwóch jednobrzmiących egzemplarzach, po jednym dla</w:t>
      </w:r>
      <w:r w:rsidRPr="000B529C">
        <w:rPr>
          <w:rStyle w:val="Brak"/>
          <w:color w:val="FF0000"/>
          <w:sz w:val="24"/>
          <w:szCs w:val="24"/>
          <w:u w:color="FF0000"/>
        </w:rPr>
        <w:t xml:space="preserve"> </w:t>
      </w:r>
      <w:r w:rsidRPr="000B529C">
        <w:rPr>
          <w:sz w:val="24"/>
          <w:szCs w:val="24"/>
        </w:rPr>
        <w:t>Zamawiającego i Wykonawcy.</w:t>
      </w:r>
    </w:p>
    <w:p w14:paraId="185E3867"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uppressAutoHyphens w:val="0"/>
        <w:spacing w:after="0"/>
        <w:jc w:val="center"/>
        <w:rPr>
          <w:rFonts w:eastAsia="Times New Roman"/>
          <w:b/>
          <w:color w:val="auto"/>
          <w:kern w:val="0"/>
          <w:sz w:val="24"/>
          <w:szCs w:val="24"/>
          <w:bdr w:val="none" w:sz="0" w:space="0" w:color="auto"/>
          <w:lang w:eastAsia="ar-SA"/>
        </w:rPr>
      </w:pPr>
    </w:p>
    <w:p w14:paraId="71A68681"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uppressAutoHyphens w:val="0"/>
        <w:spacing w:after="0"/>
        <w:jc w:val="center"/>
        <w:rPr>
          <w:rFonts w:eastAsia="Times New Roman"/>
          <w:b/>
          <w:color w:val="auto"/>
          <w:kern w:val="0"/>
          <w:sz w:val="24"/>
          <w:szCs w:val="24"/>
          <w:bdr w:val="none" w:sz="0" w:space="0" w:color="auto"/>
          <w:lang w:eastAsia="ar-SA"/>
        </w:rPr>
      </w:pPr>
    </w:p>
    <w:p w14:paraId="1C8300D2"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uppressAutoHyphens w:val="0"/>
        <w:spacing w:after="0"/>
        <w:jc w:val="center"/>
        <w:rPr>
          <w:rFonts w:eastAsia="Times New Roman"/>
          <w:b/>
          <w:color w:val="auto"/>
          <w:kern w:val="0"/>
          <w:sz w:val="24"/>
          <w:szCs w:val="24"/>
          <w:bdr w:val="none" w:sz="0" w:space="0" w:color="auto"/>
          <w:lang w:eastAsia="ar-SA"/>
        </w:rPr>
      </w:pPr>
      <w:r w:rsidRPr="000B529C">
        <w:rPr>
          <w:rFonts w:eastAsia="Times New Roman"/>
          <w:b/>
          <w:color w:val="auto"/>
          <w:kern w:val="0"/>
          <w:sz w:val="24"/>
          <w:szCs w:val="24"/>
          <w:bdr w:val="none" w:sz="0" w:space="0" w:color="auto"/>
          <w:lang w:eastAsia="ar-SA"/>
        </w:rPr>
        <w:t>……………………………………..</w:t>
      </w:r>
      <w:r w:rsidRPr="000B529C">
        <w:rPr>
          <w:rFonts w:eastAsia="Times New Roman"/>
          <w:b/>
          <w:color w:val="auto"/>
          <w:kern w:val="0"/>
          <w:sz w:val="24"/>
          <w:szCs w:val="24"/>
          <w:bdr w:val="none" w:sz="0" w:space="0" w:color="auto"/>
          <w:lang w:eastAsia="ar-SA"/>
        </w:rPr>
        <w:tab/>
      </w:r>
      <w:r w:rsidRPr="000B529C">
        <w:rPr>
          <w:rFonts w:eastAsia="Times New Roman"/>
          <w:b/>
          <w:color w:val="auto"/>
          <w:kern w:val="0"/>
          <w:sz w:val="24"/>
          <w:szCs w:val="24"/>
          <w:bdr w:val="none" w:sz="0" w:space="0" w:color="auto"/>
          <w:lang w:eastAsia="ar-SA"/>
        </w:rPr>
        <w:tab/>
      </w:r>
      <w:r w:rsidRPr="000B529C">
        <w:rPr>
          <w:rFonts w:eastAsia="Times New Roman"/>
          <w:b/>
          <w:color w:val="auto"/>
          <w:kern w:val="0"/>
          <w:sz w:val="24"/>
          <w:szCs w:val="24"/>
          <w:bdr w:val="none" w:sz="0" w:space="0" w:color="auto"/>
          <w:lang w:eastAsia="ar-SA"/>
        </w:rPr>
        <w:tab/>
      </w:r>
      <w:r w:rsidRPr="000B529C">
        <w:rPr>
          <w:rFonts w:eastAsia="Times New Roman"/>
          <w:b/>
          <w:color w:val="auto"/>
          <w:kern w:val="0"/>
          <w:sz w:val="24"/>
          <w:szCs w:val="24"/>
          <w:bdr w:val="none" w:sz="0" w:space="0" w:color="auto"/>
          <w:lang w:eastAsia="ar-SA"/>
        </w:rPr>
        <w:tab/>
        <w:t xml:space="preserve">      ……………………………..</w:t>
      </w:r>
    </w:p>
    <w:p w14:paraId="68C338CD"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uppressAutoHyphens w:val="0"/>
        <w:spacing w:after="0"/>
        <w:jc w:val="center"/>
        <w:rPr>
          <w:rFonts w:eastAsia="Times New Roman"/>
          <w:b/>
          <w:color w:val="auto"/>
          <w:kern w:val="0"/>
          <w:sz w:val="24"/>
          <w:szCs w:val="24"/>
          <w:bdr w:val="none" w:sz="0" w:space="0" w:color="auto"/>
          <w:lang w:eastAsia="ar-SA"/>
        </w:rPr>
      </w:pPr>
      <w:r w:rsidRPr="000B529C">
        <w:rPr>
          <w:rFonts w:eastAsia="Times New Roman"/>
          <w:b/>
          <w:color w:val="auto"/>
          <w:kern w:val="0"/>
          <w:sz w:val="24"/>
          <w:szCs w:val="24"/>
          <w:bdr w:val="none" w:sz="0" w:space="0" w:color="auto"/>
          <w:lang w:eastAsia="ar-SA"/>
        </w:rPr>
        <w:t>ZAMAWIAJĄCY</w:t>
      </w:r>
      <w:r w:rsidRPr="000B529C">
        <w:rPr>
          <w:rFonts w:eastAsia="Times New Roman"/>
          <w:b/>
          <w:color w:val="auto"/>
          <w:kern w:val="0"/>
          <w:sz w:val="24"/>
          <w:szCs w:val="24"/>
          <w:bdr w:val="none" w:sz="0" w:space="0" w:color="auto"/>
          <w:lang w:eastAsia="ar-SA"/>
        </w:rPr>
        <w:tab/>
      </w:r>
      <w:r w:rsidRPr="000B529C">
        <w:rPr>
          <w:rFonts w:eastAsia="Times New Roman"/>
          <w:b/>
          <w:color w:val="auto"/>
          <w:kern w:val="0"/>
          <w:sz w:val="24"/>
          <w:szCs w:val="24"/>
          <w:bdr w:val="none" w:sz="0" w:space="0" w:color="auto"/>
          <w:lang w:eastAsia="ar-SA"/>
        </w:rPr>
        <w:tab/>
      </w:r>
      <w:r w:rsidRPr="000B529C">
        <w:rPr>
          <w:rFonts w:eastAsia="Times New Roman"/>
          <w:b/>
          <w:color w:val="auto"/>
          <w:kern w:val="0"/>
          <w:sz w:val="24"/>
          <w:szCs w:val="24"/>
          <w:bdr w:val="none" w:sz="0" w:space="0" w:color="auto"/>
          <w:lang w:eastAsia="ar-SA"/>
        </w:rPr>
        <w:tab/>
      </w:r>
      <w:r w:rsidRPr="000B529C">
        <w:rPr>
          <w:rFonts w:eastAsia="Times New Roman"/>
          <w:b/>
          <w:color w:val="auto"/>
          <w:kern w:val="0"/>
          <w:sz w:val="24"/>
          <w:szCs w:val="24"/>
          <w:bdr w:val="none" w:sz="0" w:space="0" w:color="auto"/>
          <w:lang w:eastAsia="ar-SA"/>
        </w:rPr>
        <w:tab/>
      </w:r>
      <w:r w:rsidRPr="000B529C">
        <w:rPr>
          <w:rFonts w:eastAsia="Times New Roman"/>
          <w:b/>
          <w:color w:val="auto"/>
          <w:kern w:val="0"/>
          <w:sz w:val="24"/>
          <w:szCs w:val="24"/>
          <w:bdr w:val="none" w:sz="0" w:space="0" w:color="auto"/>
          <w:lang w:eastAsia="ar-SA"/>
        </w:rPr>
        <w:tab/>
      </w:r>
      <w:r w:rsidRPr="000B529C">
        <w:rPr>
          <w:rFonts w:eastAsia="Times New Roman"/>
          <w:b/>
          <w:color w:val="auto"/>
          <w:kern w:val="0"/>
          <w:sz w:val="24"/>
          <w:szCs w:val="24"/>
          <w:bdr w:val="none" w:sz="0" w:space="0" w:color="auto"/>
          <w:lang w:eastAsia="ar-SA"/>
        </w:rPr>
        <w:tab/>
        <w:t xml:space="preserve">  WYKONAWCA</w:t>
      </w:r>
    </w:p>
    <w:p w14:paraId="2466F960" w14:textId="77777777" w:rsidR="007818C7" w:rsidRPr="000B529C" w:rsidRDefault="007818C7" w:rsidP="007818C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uppressAutoHyphens w:val="0"/>
        <w:spacing w:after="0"/>
        <w:jc w:val="center"/>
        <w:rPr>
          <w:rFonts w:eastAsia="Times New Roman"/>
          <w:b/>
          <w:color w:val="auto"/>
          <w:kern w:val="0"/>
          <w:sz w:val="24"/>
          <w:szCs w:val="24"/>
          <w:bdr w:val="none" w:sz="0" w:space="0" w:color="auto"/>
          <w:lang w:eastAsia="ar-SA"/>
        </w:rPr>
      </w:pPr>
    </w:p>
    <w:p w14:paraId="27D9BA71" w14:textId="77777777" w:rsidR="007818C7" w:rsidRPr="000B529C" w:rsidRDefault="007818C7" w:rsidP="007818C7">
      <w:pPr>
        <w:spacing w:after="0" w:line="276" w:lineRule="auto"/>
        <w:jc w:val="both"/>
        <w:rPr>
          <w:sz w:val="24"/>
          <w:szCs w:val="24"/>
        </w:rPr>
      </w:pPr>
    </w:p>
    <w:p w14:paraId="118FDF76" w14:textId="77777777" w:rsidR="00B7080B" w:rsidRPr="000B529C" w:rsidRDefault="00B7080B" w:rsidP="009E085C">
      <w:pPr>
        <w:pStyle w:val="Standard"/>
        <w:spacing w:after="0" w:line="276" w:lineRule="auto"/>
        <w:rPr>
          <w:rStyle w:val="Brak"/>
          <w:rFonts w:eastAsia="Arial"/>
          <w:sz w:val="24"/>
          <w:szCs w:val="24"/>
        </w:rPr>
      </w:pPr>
    </w:p>
    <w:p w14:paraId="14CD432D" w14:textId="1CC0C25D" w:rsidR="000B529C" w:rsidRDefault="000B529C" w:rsidP="009E085C">
      <w:pPr>
        <w:pStyle w:val="Standard"/>
        <w:spacing w:after="0" w:line="276" w:lineRule="auto"/>
        <w:rPr>
          <w:rStyle w:val="Brak"/>
          <w:rFonts w:eastAsia="Arial"/>
          <w:sz w:val="24"/>
          <w:szCs w:val="24"/>
        </w:rPr>
      </w:pPr>
    </w:p>
    <w:p w14:paraId="0843681F" w14:textId="77777777" w:rsidR="000B529C" w:rsidRDefault="000B529C" w:rsidP="009E085C">
      <w:pPr>
        <w:pStyle w:val="Standard"/>
        <w:spacing w:after="0" w:line="276" w:lineRule="auto"/>
        <w:rPr>
          <w:rStyle w:val="Brak"/>
          <w:rFonts w:eastAsia="Arial"/>
          <w:sz w:val="24"/>
          <w:szCs w:val="24"/>
        </w:rPr>
      </w:pPr>
    </w:p>
    <w:p w14:paraId="59BCA10B" w14:textId="77777777" w:rsidR="000B529C" w:rsidRPr="000B529C" w:rsidRDefault="000B529C" w:rsidP="009E085C">
      <w:pPr>
        <w:pStyle w:val="Standard"/>
        <w:spacing w:after="0" w:line="276" w:lineRule="auto"/>
        <w:rPr>
          <w:rStyle w:val="Brak"/>
          <w:rFonts w:eastAsia="Arial"/>
          <w:sz w:val="24"/>
          <w:szCs w:val="24"/>
        </w:rPr>
      </w:pPr>
    </w:p>
    <w:p w14:paraId="01D2C490" w14:textId="753BCB13" w:rsidR="00B7080B" w:rsidRPr="000B529C" w:rsidRDefault="008B353B" w:rsidP="009E085C">
      <w:pPr>
        <w:pStyle w:val="Standard"/>
        <w:spacing w:after="0" w:line="276" w:lineRule="auto"/>
        <w:rPr>
          <w:rStyle w:val="Brak"/>
          <w:rFonts w:eastAsia="Arial"/>
          <w:sz w:val="24"/>
          <w:szCs w:val="24"/>
        </w:rPr>
      </w:pPr>
      <w:r w:rsidRPr="000B529C">
        <w:rPr>
          <w:rStyle w:val="Brak"/>
          <w:sz w:val="24"/>
          <w:szCs w:val="24"/>
        </w:rPr>
        <w:t>Załączniki do umowy:</w:t>
      </w:r>
    </w:p>
    <w:p w14:paraId="0DCB6A8F" w14:textId="77777777" w:rsidR="00B7080B" w:rsidRPr="000B529C" w:rsidRDefault="00B7080B" w:rsidP="009E085C">
      <w:pPr>
        <w:pStyle w:val="Akapitzlist"/>
        <w:widowControl w:val="0"/>
        <w:tabs>
          <w:tab w:val="left" w:pos="426"/>
        </w:tabs>
        <w:spacing w:after="0" w:line="276" w:lineRule="auto"/>
        <w:ind w:left="0"/>
        <w:rPr>
          <w:rStyle w:val="Brak"/>
          <w:rFonts w:eastAsia="Arial"/>
          <w:sz w:val="24"/>
          <w:szCs w:val="24"/>
        </w:rPr>
      </w:pPr>
    </w:p>
    <w:p w14:paraId="5A72222D" w14:textId="3CD5BC39" w:rsidR="00B7080B" w:rsidRPr="000B529C" w:rsidRDefault="000117DC" w:rsidP="00FE666C">
      <w:pPr>
        <w:pStyle w:val="Akapitzlist"/>
        <w:numPr>
          <w:ilvl w:val="3"/>
          <w:numId w:val="30"/>
        </w:numPr>
        <w:spacing w:after="0"/>
        <w:rPr>
          <w:sz w:val="24"/>
          <w:szCs w:val="24"/>
        </w:rPr>
      </w:pPr>
      <w:r w:rsidRPr="000B529C">
        <w:rPr>
          <w:sz w:val="24"/>
          <w:szCs w:val="24"/>
        </w:rPr>
        <w:t>Oferta Wykonawcy wraz z załącznikami</w:t>
      </w:r>
      <w:r w:rsidR="00A1491E" w:rsidRPr="000B529C">
        <w:rPr>
          <w:sz w:val="24"/>
          <w:szCs w:val="24"/>
        </w:rPr>
        <w:t>.</w:t>
      </w:r>
    </w:p>
    <w:p w14:paraId="242219CE" w14:textId="3CF89B52" w:rsidR="001058B9" w:rsidRPr="000B529C" w:rsidRDefault="001058B9" w:rsidP="00FE666C">
      <w:pPr>
        <w:pStyle w:val="Akapitzlist"/>
        <w:numPr>
          <w:ilvl w:val="3"/>
          <w:numId w:val="30"/>
        </w:numPr>
        <w:spacing w:after="0"/>
        <w:rPr>
          <w:sz w:val="24"/>
          <w:szCs w:val="24"/>
        </w:rPr>
      </w:pPr>
      <w:r w:rsidRPr="000B529C">
        <w:rPr>
          <w:sz w:val="24"/>
          <w:szCs w:val="24"/>
        </w:rPr>
        <w:t>SWZ</w:t>
      </w:r>
      <w:r w:rsidR="0004308A" w:rsidRPr="000B529C">
        <w:rPr>
          <w:sz w:val="24"/>
          <w:szCs w:val="24"/>
        </w:rPr>
        <w:t>.</w:t>
      </w:r>
    </w:p>
    <w:p w14:paraId="780CEAA5" w14:textId="2A69D2DF" w:rsidR="001F6D5C" w:rsidRPr="000B529C" w:rsidRDefault="001F6D5C" w:rsidP="00FE666C">
      <w:pPr>
        <w:pStyle w:val="Akapitzlist"/>
        <w:numPr>
          <w:ilvl w:val="3"/>
          <w:numId w:val="30"/>
        </w:numPr>
        <w:spacing w:after="0"/>
        <w:rPr>
          <w:color w:val="auto"/>
          <w:sz w:val="24"/>
          <w:szCs w:val="24"/>
        </w:rPr>
      </w:pPr>
      <w:r w:rsidRPr="000B529C">
        <w:rPr>
          <w:color w:val="auto"/>
          <w:sz w:val="24"/>
          <w:szCs w:val="24"/>
        </w:rPr>
        <w:t>Potwierdzenie uzyskania wsparcia w formie usługi „USŁUGI PROZDROWOTNE”.</w:t>
      </w:r>
    </w:p>
    <w:p w14:paraId="6A5B0434" w14:textId="38CB79F2" w:rsidR="001F6D5C" w:rsidRPr="000B529C" w:rsidRDefault="001F6D5C" w:rsidP="00FE666C">
      <w:pPr>
        <w:pStyle w:val="Akapitzlist"/>
        <w:numPr>
          <w:ilvl w:val="3"/>
          <w:numId w:val="30"/>
        </w:numPr>
        <w:spacing w:after="0"/>
        <w:rPr>
          <w:color w:val="auto"/>
          <w:sz w:val="24"/>
          <w:szCs w:val="24"/>
        </w:rPr>
      </w:pPr>
      <w:r w:rsidRPr="000B529C">
        <w:rPr>
          <w:color w:val="auto"/>
          <w:sz w:val="24"/>
          <w:szCs w:val="24"/>
        </w:rPr>
        <w:t>Umowa przetwarzania danych osobowych.</w:t>
      </w:r>
    </w:p>
    <w:p w14:paraId="296669AD" w14:textId="77777777" w:rsidR="00A1491E" w:rsidRPr="000B529C" w:rsidRDefault="00A1491E" w:rsidP="00A1491E">
      <w:pPr>
        <w:spacing w:after="0"/>
        <w:rPr>
          <w:sz w:val="24"/>
          <w:szCs w:val="24"/>
        </w:rPr>
      </w:pPr>
    </w:p>
    <w:p w14:paraId="6F59573B" w14:textId="77777777" w:rsidR="001914C1" w:rsidRPr="001F6D5C" w:rsidRDefault="001914C1" w:rsidP="00A1491E">
      <w:pPr>
        <w:jc w:val="center"/>
        <w:rPr>
          <w:b/>
          <w:color w:val="EE0000"/>
          <w:sz w:val="18"/>
          <w:szCs w:val="18"/>
          <w:lang w:eastAsia="en-US"/>
        </w:rPr>
      </w:pPr>
    </w:p>
    <w:p w14:paraId="1F40D899" w14:textId="2ED3A84E" w:rsidR="001F6D5C" w:rsidRPr="000B529C" w:rsidRDefault="001F6D5C" w:rsidP="001F6D5C">
      <w:pPr>
        <w:pStyle w:val="Akapitzlist"/>
        <w:widowControl w:val="0"/>
        <w:spacing w:after="0" w:line="276" w:lineRule="auto"/>
        <w:ind w:left="6480"/>
        <w:rPr>
          <w:color w:val="auto"/>
          <w:sz w:val="24"/>
          <w:szCs w:val="24"/>
        </w:rPr>
      </w:pPr>
      <w:r w:rsidRPr="000B529C">
        <w:rPr>
          <w:b/>
          <w:color w:val="auto"/>
          <w:sz w:val="24"/>
          <w:szCs w:val="24"/>
        </w:rPr>
        <w:t>załącznik nr 3  do umowy</w:t>
      </w:r>
    </w:p>
    <w:tbl>
      <w:tblPr>
        <w:tblW w:w="9765"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765"/>
      </w:tblGrid>
      <w:tr w:rsidR="000B529C" w:rsidRPr="000B529C" w14:paraId="2ACC7B19" w14:textId="77777777" w:rsidTr="004243C4">
        <w:trPr>
          <w:trHeight w:val="4094"/>
        </w:trPr>
        <w:tc>
          <w:tcPr>
            <w:tcW w:w="9765" w:type="dxa"/>
            <w:tcBorders>
              <w:top w:val="none" w:sz="6" w:space="0" w:color="auto"/>
              <w:bottom w:val="none" w:sz="6" w:space="0" w:color="auto"/>
            </w:tcBorders>
          </w:tcPr>
          <w:p w14:paraId="15C239E1" w14:textId="160AE527" w:rsidR="001F6D5C" w:rsidRPr="000B529C" w:rsidRDefault="001F6D5C" w:rsidP="004243C4">
            <w:pPr>
              <w:jc w:val="center"/>
              <w:rPr>
                <w:color w:val="auto"/>
              </w:rPr>
            </w:pPr>
            <w:r w:rsidRPr="000B529C">
              <w:rPr>
                <w:color w:val="auto"/>
              </w:rPr>
              <w:lastRenderedPageBreak/>
              <w:t xml:space="preserve">Potwierdzenie uzyskania wsparcia w formie usługi </w:t>
            </w:r>
            <w:r w:rsidRPr="000B529C">
              <w:rPr>
                <w:color w:val="auto"/>
              </w:rPr>
              <w:br/>
              <w:t>„USŁUGI PROZDROWTNE”</w:t>
            </w:r>
          </w:p>
          <w:p w14:paraId="57332D7A" w14:textId="7903F618" w:rsidR="001F6D5C" w:rsidRPr="000B529C" w:rsidRDefault="00A44E56" w:rsidP="004243C4">
            <w:pPr>
              <w:spacing w:after="0"/>
              <w:rPr>
                <w:color w:val="auto"/>
              </w:rPr>
            </w:pPr>
            <w:r w:rsidRPr="000B529C">
              <w:rPr>
                <w:color w:val="auto"/>
              </w:rPr>
              <w:t>Rodzaj zajęć prozdrowotnych</w:t>
            </w:r>
            <w:r w:rsidR="001F6D5C" w:rsidRPr="000B529C">
              <w:rPr>
                <w:color w:val="auto"/>
              </w:rPr>
              <w:t>: ………………………………………………………………………………………..</w:t>
            </w:r>
          </w:p>
          <w:p w14:paraId="616478C3" w14:textId="47D6CADB" w:rsidR="001F6D5C" w:rsidRPr="000B529C" w:rsidRDefault="00A44E56" w:rsidP="004243C4">
            <w:pPr>
              <w:spacing w:after="0"/>
              <w:rPr>
                <w:color w:val="auto"/>
              </w:rPr>
            </w:pPr>
            <w:r w:rsidRPr="000B529C">
              <w:rPr>
                <w:color w:val="auto"/>
              </w:rPr>
              <w:t xml:space="preserve">Imię i nazwisko </w:t>
            </w:r>
            <w:r w:rsidRPr="000B529C">
              <w:rPr>
                <w:color w:val="auto"/>
                <w:sz w:val="24"/>
                <w:szCs w:val="24"/>
              </w:rPr>
              <w:t>osoby korzystającej z usługi</w:t>
            </w:r>
            <w:r w:rsidR="001F6D5C" w:rsidRPr="000B529C">
              <w:rPr>
                <w:color w:val="auto"/>
              </w:rPr>
              <w:t>: ………………………………………………</w:t>
            </w:r>
            <w:r w:rsidRPr="000B529C">
              <w:rPr>
                <w:color w:val="auto"/>
              </w:rPr>
              <w:t>……………..</w:t>
            </w:r>
          </w:p>
          <w:p w14:paraId="6679A9B4" w14:textId="75DD8669" w:rsidR="001F6D5C" w:rsidRPr="000B529C" w:rsidRDefault="001F6D5C" w:rsidP="004243C4">
            <w:pPr>
              <w:spacing w:after="0"/>
              <w:rPr>
                <w:color w:val="auto"/>
              </w:rPr>
            </w:pPr>
            <w:r w:rsidRPr="000B529C">
              <w:rPr>
                <w:color w:val="auto"/>
              </w:rPr>
              <w:t>Miesiąc i rok: ………………………………………………………………………………………………………</w:t>
            </w:r>
            <w:r w:rsidR="00A44E56" w:rsidRPr="000B529C">
              <w:rPr>
                <w:color w:val="auto"/>
              </w:rPr>
              <w:t>…………</w:t>
            </w:r>
          </w:p>
          <w:tbl>
            <w:tblPr>
              <w:tblStyle w:val="Tabela-Siatka"/>
              <w:tblW w:w="9658" w:type="dxa"/>
              <w:tblLook w:val="04A0" w:firstRow="1" w:lastRow="0" w:firstColumn="1" w:lastColumn="0" w:noHBand="0" w:noVBand="1"/>
            </w:tblPr>
            <w:tblGrid>
              <w:gridCol w:w="1011"/>
              <w:gridCol w:w="986"/>
              <w:gridCol w:w="1086"/>
              <w:gridCol w:w="2367"/>
              <w:gridCol w:w="646"/>
              <w:gridCol w:w="1861"/>
              <w:gridCol w:w="1701"/>
            </w:tblGrid>
            <w:tr w:rsidR="000B529C" w:rsidRPr="000B529C" w14:paraId="32CB17AE" w14:textId="77777777" w:rsidTr="004243C4">
              <w:tc>
                <w:tcPr>
                  <w:tcW w:w="1011" w:type="dxa"/>
                  <w:vMerge w:val="restart"/>
                </w:tcPr>
                <w:p w14:paraId="64704890" w14:textId="77777777" w:rsidR="001F6D5C" w:rsidRPr="000B529C" w:rsidRDefault="001F6D5C" w:rsidP="004243C4">
                  <w:pPr>
                    <w:rPr>
                      <w:color w:val="auto"/>
                      <w:sz w:val="20"/>
                      <w:szCs w:val="20"/>
                    </w:rPr>
                  </w:pPr>
                  <w:r w:rsidRPr="000B529C">
                    <w:rPr>
                      <w:color w:val="auto"/>
                      <w:sz w:val="20"/>
                      <w:szCs w:val="20"/>
                    </w:rPr>
                    <w:t>Dzień</w:t>
                  </w:r>
                </w:p>
                <w:p w14:paraId="429CA4EA" w14:textId="77777777" w:rsidR="001F6D5C" w:rsidRPr="000B529C" w:rsidRDefault="001F6D5C" w:rsidP="004243C4">
                  <w:pPr>
                    <w:rPr>
                      <w:color w:val="auto"/>
                      <w:sz w:val="20"/>
                      <w:szCs w:val="20"/>
                    </w:rPr>
                  </w:pPr>
                  <w:r w:rsidRPr="000B529C">
                    <w:rPr>
                      <w:color w:val="auto"/>
                      <w:sz w:val="20"/>
                      <w:szCs w:val="20"/>
                    </w:rPr>
                    <w:t>miesiąca</w:t>
                  </w:r>
                </w:p>
              </w:tc>
              <w:tc>
                <w:tcPr>
                  <w:tcW w:w="986" w:type="dxa"/>
                  <w:vMerge w:val="restart"/>
                </w:tcPr>
                <w:p w14:paraId="0E6F6E5E" w14:textId="77777777" w:rsidR="001F6D5C" w:rsidRPr="000B529C" w:rsidRDefault="001F6D5C" w:rsidP="004243C4">
                  <w:pPr>
                    <w:rPr>
                      <w:color w:val="auto"/>
                      <w:sz w:val="20"/>
                      <w:szCs w:val="20"/>
                    </w:rPr>
                  </w:pPr>
                  <w:r w:rsidRPr="000B529C">
                    <w:rPr>
                      <w:color w:val="auto"/>
                      <w:sz w:val="20"/>
                      <w:szCs w:val="20"/>
                    </w:rPr>
                    <w:t>Liczba godzin wsparcia</w:t>
                  </w:r>
                </w:p>
              </w:tc>
              <w:tc>
                <w:tcPr>
                  <w:tcW w:w="1086" w:type="dxa"/>
                  <w:vMerge w:val="restart"/>
                </w:tcPr>
                <w:p w14:paraId="63E9B8F4" w14:textId="77777777" w:rsidR="001F6D5C" w:rsidRPr="000B529C" w:rsidRDefault="001F6D5C" w:rsidP="004243C4">
                  <w:pPr>
                    <w:rPr>
                      <w:color w:val="auto"/>
                      <w:sz w:val="20"/>
                      <w:szCs w:val="20"/>
                    </w:rPr>
                  </w:pPr>
                  <w:r w:rsidRPr="000B529C">
                    <w:rPr>
                      <w:color w:val="auto"/>
                      <w:sz w:val="20"/>
                      <w:szCs w:val="20"/>
                    </w:rPr>
                    <w:t>Godziny realizacji usługi (od-do)</w:t>
                  </w:r>
                </w:p>
              </w:tc>
              <w:tc>
                <w:tcPr>
                  <w:tcW w:w="4874" w:type="dxa"/>
                  <w:gridSpan w:val="3"/>
                </w:tcPr>
                <w:p w14:paraId="18695A4F" w14:textId="77777777" w:rsidR="001F6D5C" w:rsidRPr="000B529C" w:rsidRDefault="001F6D5C" w:rsidP="004243C4">
                  <w:pPr>
                    <w:rPr>
                      <w:color w:val="auto"/>
                      <w:sz w:val="20"/>
                      <w:szCs w:val="20"/>
                    </w:rPr>
                  </w:pPr>
                  <w:r w:rsidRPr="000B529C">
                    <w:rPr>
                      <w:color w:val="auto"/>
                      <w:sz w:val="20"/>
                      <w:szCs w:val="20"/>
                    </w:rPr>
                    <w:t xml:space="preserve"> Podpis osoby korzystającej z usługi/ opiekuna prawnego, przedstawiciela ustawowego</w:t>
                  </w:r>
                </w:p>
              </w:tc>
              <w:tc>
                <w:tcPr>
                  <w:tcW w:w="1701" w:type="dxa"/>
                  <w:vMerge w:val="restart"/>
                </w:tcPr>
                <w:p w14:paraId="1CBA513B" w14:textId="77777777" w:rsidR="001F6D5C" w:rsidRPr="000B529C" w:rsidRDefault="001F6D5C" w:rsidP="004243C4">
                  <w:pPr>
                    <w:rPr>
                      <w:color w:val="auto"/>
                      <w:sz w:val="20"/>
                      <w:szCs w:val="20"/>
                    </w:rPr>
                  </w:pPr>
                  <w:r w:rsidRPr="000B529C">
                    <w:rPr>
                      <w:color w:val="auto"/>
                      <w:sz w:val="20"/>
                      <w:szCs w:val="20"/>
                    </w:rPr>
                    <w:t>Podpis wykonawcy</w:t>
                  </w:r>
                </w:p>
              </w:tc>
            </w:tr>
            <w:tr w:rsidR="000B529C" w:rsidRPr="000B529C" w14:paraId="3E8DD1EA" w14:textId="77777777" w:rsidTr="004243C4">
              <w:tc>
                <w:tcPr>
                  <w:tcW w:w="1011" w:type="dxa"/>
                  <w:vMerge/>
                </w:tcPr>
                <w:p w14:paraId="3458407C" w14:textId="77777777" w:rsidR="001F6D5C" w:rsidRPr="000B529C" w:rsidRDefault="001F6D5C" w:rsidP="004243C4">
                  <w:pPr>
                    <w:rPr>
                      <w:color w:val="auto"/>
                    </w:rPr>
                  </w:pPr>
                </w:p>
              </w:tc>
              <w:tc>
                <w:tcPr>
                  <w:tcW w:w="986" w:type="dxa"/>
                  <w:vMerge/>
                </w:tcPr>
                <w:p w14:paraId="38AE9975" w14:textId="77777777" w:rsidR="001F6D5C" w:rsidRPr="000B529C" w:rsidRDefault="001F6D5C" w:rsidP="004243C4">
                  <w:pPr>
                    <w:rPr>
                      <w:color w:val="auto"/>
                    </w:rPr>
                  </w:pPr>
                </w:p>
              </w:tc>
              <w:tc>
                <w:tcPr>
                  <w:tcW w:w="1086" w:type="dxa"/>
                  <w:vMerge/>
                </w:tcPr>
                <w:p w14:paraId="1D41F120" w14:textId="77777777" w:rsidR="001F6D5C" w:rsidRPr="000B529C" w:rsidRDefault="001F6D5C" w:rsidP="004243C4">
                  <w:pPr>
                    <w:rPr>
                      <w:color w:val="auto"/>
                      <w:sz w:val="20"/>
                      <w:szCs w:val="20"/>
                    </w:rPr>
                  </w:pPr>
                </w:p>
              </w:tc>
              <w:tc>
                <w:tcPr>
                  <w:tcW w:w="2367" w:type="dxa"/>
                </w:tcPr>
                <w:p w14:paraId="05CC2761" w14:textId="77777777" w:rsidR="001F6D5C" w:rsidRPr="000B529C" w:rsidRDefault="001F6D5C" w:rsidP="004243C4">
                  <w:pPr>
                    <w:rPr>
                      <w:color w:val="auto"/>
                      <w:sz w:val="20"/>
                      <w:szCs w:val="20"/>
                    </w:rPr>
                  </w:pPr>
                  <w:r w:rsidRPr="000B529C">
                    <w:rPr>
                      <w:color w:val="auto"/>
                      <w:sz w:val="20"/>
                      <w:szCs w:val="20"/>
                    </w:rPr>
                    <w:t>Potwierdzam, że usługa przebiegła w sposób prawidłowy i nie wnoszę uwag</w:t>
                  </w:r>
                </w:p>
              </w:tc>
              <w:tc>
                <w:tcPr>
                  <w:tcW w:w="2507" w:type="dxa"/>
                  <w:gridSpan w:val="2"/>
                </w:tcPr>
                <w:p w14:paraId="040F640C" w14:textId="77777777" w:rsidR="001F6D5C" w:rsidRPr="000B529C" w:rsidRDefault="001F6D5C" w:rsidP="004243C4">
                  <w:pPr>
                    <w:rPr>
                      <w:color w:val="auto"/>
                      <w:sz w:val="20"/>
                      <w:szCs w:val="20"/>
                    </w:rPr>
                  </w:pPr>
                  <w:r w:rsidRPr="000B529C">
                    <w:rPr>
                      <w:color w:val="auto"/>
                      <w:sz w:val="20"/>
                      <w:szCs w:val="20"/>
                    </w:rPr>
                    <w:t>Wnoszę uwagi do wykonywanej usługi (proszę wpisać jakie)</w:t>
                  </w:r>
                </w:p>
              </w:tc>
              <w:tc>
                <w:tcPr>
                  <w:tcW w:w="1701" w:type="dxa"/>
                  <w:vMerge/>
                </w:tcPr>
                <w:p w14:paraId="5D7DCF7D" w14:textId="77777777" w:rsidR="001F6D5C" w:rsidRPr="000B529C" w:rsidRDefault="001F6D5C" w:rsidP="004243C4">
                  <w:pPr>
                    <w:rPr>
                      <w:color w:val="auto"/>
                    </w:rPr>
                  </w:pPr>
                </w:p>
              </w:tc>
            </w:tr>
            <w:tr w:rsidR="000B529C" w:rsidRPr="000B529C" w14:paraId="6F437DBC" w14:textId="77777777" w:rsidTr="004243C4">
              <w:trPr>
                <w:trHeight w:val="680"/>
              </w:trPr>
              <w:tc>
                <w:tcPr>
                  <w:tcW w:w="1011" w:type="dxa"/>
                </w:tcPr>
                <w:p w14:paraId="61BAE03D"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59396305" w14:textId="77777777" w:rsidR="001F6D5C" w:rsidRPr="000B529C" w:rsidRDefault="001F6D5C" w:rsidP="004243C4">
                  <w:pPr>
                    <w:rPr>
                      <w:color w:val="auto"/>
                    </w:rPr>
                  </w:pPr>
                </w:p>
              </w:tc>
              <w:tc>
                <w:tcPr>
                  <w:tcW w:w="1086" w:type="dxa"/>
                </w:tcPr>
                <w:p w14:paraId="09988F03" w14:textId="77777777" w:rsidR="001F6D5C" w:rsidRPr="000B529C" w:rsidRDefault="001F6D5C" w:rsidP="004243C4">
                  <w:pPr>
                    <w:rPr>
                      <w:color w:val="auto"/>
                    </w:rPr>
                  </w:pPr>
                </w:p>
              </w:tc>
              <w:tc>
                <w:tcPr>
                  <w:tcW w:w="2367" w:type="dxa"/>
                </w:tcPr>
                <w:p w14:paraId="3CB3118C" w14:textId="77777777" w:rsidR="001F6D5C" w:rsidRPr="000B529C" w:rsidRDefault="001F6D5C" w:rsidP="004243C4">
                  <w:pPr>
                    <w:rPr>
                      <w:color w:val="auto"/>
                    </w:rPr>
                  </w:pPr>
                </w:p>
              </w:tc>
              <w:tc>
                <w:tcPr>
                  <w:tcW w:w="2507" w:type="dxa"/>
                  <w:gridSpan w:val="2"/>
                </w:tcPr>
                <w:p w14:paraId="3CB50F30" w14:textId="77777777" w:rsidR="001F6D5C" w:rsidRPr="000B529C" w:rsidRDefault="001F6D5C" w:rsidP="004243C4">
                  <w:pPr>
                    <w:rPr>
                      <w:color w:val="auto"/>
                    </w:rPr>
                  </w:pPr>
                </w:p>
              </w:tc>
              <w:tc>
                <w:tcPr>
                  <w:tcW w:w="1701" w:type="dxa"/>
                </w:tcPr>
                <w:p w14:paraId="09146A6D" w14:textId="77777777" w:rsidR="001F6D5C" w:rsidRPr="000B529C" w:rsidRDefault="001F6D5C" w:rsidP="004243C4">
                  <w:pPr>
                    <w:rPr>
                      <w:color w:val="auto"/>
                    </w:rPr>
                  </w:pPr>
                </w:p>
              </w:tc>
            </w:tr>
            <w:tr w:rsidR="000B529C" w:rsidRPr="000B529C" w14:paraId="37B702DE" w14:textId="77777777" w:rsidTr="004243C4">
              <w:trPr>
                <w:trHeight w:val="680"/>
              </w:trPr>
              <w:tc>
                <w:tcPr>
                  <w:tcW w:w="1011" w:type="dxa"/>
                </w:tcPr>
                <w:p w14:paraId="0B3B8099"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04C12542" w14:textId="77777777" w:rsidR="001F6D5C" w:rsidRPr="000B529C" w:rsidRDefault="001F6D5C" w:rsidP="004243C4">
                  <w:pPr>
                    <w:rPr>
                      <w:color w:val="auto"/>
                    </w:rPr>
                  </w:pPr>
                </w:p>
              </w:tc>
              <w:tc>
                <w:tcPr>
                  <w:tcW w:w="1086" w:type="dxa"/>
                </w:tcPr>
                <w:p w14:paraId="00BF06E2" w14:textId="77777777" w:rsidR="001F6D5C" w:rsidRPr="000B529C" w:rsidRDefault="001F6D5C" w:rsidP="004243C4">
                  <w:pPr>
                    <w:rPr>
                      <w:color w:val="auto"/>
                    </w:rPr>
                  </w:pPr>
                </w:p>
              </w:tc>
              <w:tc>
                <w:tcPr>
                  <w:tcW w:w="2367" w:type="dxa"/>
                </w:tcPr>
                <w:p w14:paraId="3B77BE87" w14:textId="77777777" w:rsidR="001F6D5C" w:rsidRPr="000B529C" w:rsidRDefault="001F6D5C" w:rsidP="004243C4">
                  <w:pPr>
                    <w:rPr>
                      <w:color w:val="auto"/>
                    </w:rPr>
                  </w:pPr>
                </w:p>
              </w:tc>
              <w:tc>
                <w:tcPr>
                  <w:tcW w:w="2507" w:type="dxa"/>
                  <w:gridSpan w:val="2"/>
                </w:tcPr>
                <w:p w14:paraId="7BD5243F" w14:textId="77777777" w:rsidR="001F6D5C" w:rsidRPr="000B529C" w:rsidRDefault="001F6D5C" w:rsidP="004243C4">
                  <w:pPr>
                    <w:rPr>
                      <w:color w:val="auto"/>
                    </w:rPr>
                  </w:pPr>
                </w:p>
              </w:tc>
              <w:tc>
                <w:tcPr>
                  <w:tcW w:w="1701" w:type="dxa"/>
                </w:tcPr>
                <w:p w14:paraId="3ADC7D13" w14:textId="77777777" w:rsidR="001F6D5C" w:rsidRPr="000B529C" w:rsidRDefault="001F6D5C" w:rsidP="004243C4">
                  <w:pPr>
                    <w:rPr>
                      <w:color w:val="auto"/>
                    </w:rPr>
                  </w:pPr>
                </w:p>
              </w:tc>
            </w:tr>
            <w:tr w:rsidR="000B529C" w:rsidRPr="000B529C" w14:paraId="3341D58E" w14:textId="77777777" w:rsidTr="004243C4">
              <w:trPr>
                <w:trHeight w:val="680"/>
              </w:trPr>
              <w:tc>
                <w:tcPr>
                  <w:tcW w:w="1011" w:type="dxa"/>
                </w:tcPr>
                <w:p w14:paraId="02F5C4A3"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2985475B" w14:textId="77777777" w:rsidR="001F6D5C" w:rsidRPr="000B529C" w:rsidRDefault="001F6D5C" w:rsidP="004243C4">
                  <w:pPr>
                    <w:rPr>
                      <w:color w:val="auto"/>
                    </w:rPr>
                  </w:pPr>
                </w:p>
              </w:tc>
              <w:tc>
                <w:tcPr>
                  <w:tcW w:w="1086" w:type="dxa"/>
                </w:tcPr>
                <w:p w14:paraId="790F32FE" w14:textId="77777777" w:rsidR="001F6D5C" w:rsidRPr="000B529C" w:rsidRDefault="001F6D5C" w:rsidP="004243C4">
                  <w:pPr>
                    <w:rPr>
                      <w:color w:val="auto"/>
                    </w:rPr>
                  </w:pPr>
                </w:p>
              </w:tc>
              <w:tc>
                <w:tcPr>
                  <w:tcW w:w="2367" w:type="dxa"/>
                </w:tcPr>
                <w:p w14:paraId="57242F4F" w14:textId="77777777" w:rsidR="001F6D5C" w:rsidRPr="000B529C" w:rsidRDefault="001F6D5C" w:rsidP="004243C4">
                  <w:pPr>
                    <w:rPr>
                      <w:color w:val="auto"/>
                    </w:rPr>
                  </w:pPr>
                </w:p>
              </w:tc>
              <w:tc>
                <w:tcPr>
                  <w:tcW w:w="2507" w:type="dxa"/>
                  <w:gridSpan w:val="2"/>
                </w:tcPr>
                <w:p w14:paraId="2237DF6A" w14:textId="77777777" w:rsidR="001F6D5C" w:rsidRPr="000B529C" w:rsidRDefault="001F6D5C" w:rsidP="004243C4">
                  <w:pPr>
                    <w:rPr>
                      <w:color w:val="auto"/>
                    </w:rPr>
                  </w:pPr>
                </w:p>
              </w:tc>
              <w:tc>
                <w:tcPr>
                  <w:tcW w:w="1701" w:type="dxa"/>
                </w:tcPr>
                <w:p w14:paraId="5482A6B2" w14:textId="77777777" w:rsidR="001F6D5C" w:rsidRPr="000B529C" w:rsidRDefault="001F6D5C" w:rsidP="004243C4">
                  <w:pPr>
                    <w:rPr>
                      <w:color w:val="auto"/>
                    </w:rPr>
                  </w:pPr>
                </w:p>
              </w:tc>
            </w:tr>
            <w:tr w:rsidR="000B529C" w:rsidRPr="000B529C" w14:paraId="69E6B747" w14:textId="77777777" w:rsidTr="004243C4">
              <w:trPr>
                <w:trHeight w:val="680"/>
              </w:trPr>
              <w:tc>
                <w:tcPr>
                  <w:tcW w:w="1011" w:type="dxa"/>
                </w:tcPr>
                <w:p w14:paraId="7FAA68B9"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47806DA1" w14:textId="77777777" w:rsidR="001F6D5C" w:rsidRPr="000B529C" w:rsidRDefault="001F6D5C" w:rsidP="004243C4">
                  <w:pPr>
                    <w:rPr>
                      <w:color w:val="auto"/>
                    </w:rPr>
                  </w:pPr>
                </w:p>
              </w:tc>
              <w:tc>
                <w:tcPr>
                  <w:tcW w:w="1086" w:type="dxa"/>
                </w:tcPr>
                <w:p w14:paraId="24FA8D09" w14:textId="77777777" w:rsidR="001F6D5C" w:rsidRPr="000B529C" w:rsidRDefault="001F6D5C" w:rsidP="004243C4">
                  <w:pPr>
                    <w:rPr>
                      <w:color w:val="auto"/>
                    </w:rPr>
                  </w:pPr>
                </w:p>
              </w:tc>
              <w:tc>
                <w:tcPr>
                  <w:tcW w:w="2367" w:type="dxa"/>
                </w:tcPr>
                <w:p w14:paraId="3B015A0D" w14:textId="77777777" w:rsidR="001F6D5C" w:rsidRPr="000B529C" w:rsidRDefault="001F6D5C" w:rsidP="004243C4">
                  <w:pPr>
                    <w:rPr>
                      <w:color w:val="auto"/>
                    </w:rPr>
                  </w:pPr>
                </w:p>
              </w:tc>
              <w:tc>
                <w:tcPr>
                  <w:tcW w:w="2507" w:type="dxa"/>
                  <w:gridSpan w:val="2"/>
                </w:tcPr>
                <w:p w14:paraId="3DE87F03" w14:textId="77777777" w:rsidR="001F6D5C" w:rsidRPr="000B529C" w:rsidRDefault="001F6D5C" w:rsidP="004243C4">
                  <w:pPr>
                    <w:rPr>
                      <w:color w:val="auto"/>
                    </w:rPr>
                  </w:pPr>
                </w:p>
              </w:tc>
              <w:tc>
                <w:tcPr>
                  <w:tcW w:w="1701" w:type="dxa"/>
                </w:tcPr>
                <w:p w14:paraId="1B5D6B36" w14:textId="77777777" w:rsidR="001F6D5C" w:rsidRPr="000B529C" w:rsidRDefault="001F6D5C" w:rsidP="004243C4">
                  <w:pPr>
                    <w:rPr>
                      <w:color w:val="auto"/>
                    </w:rPr>
                  </w:pPr>
                </w:p>
              </w:tc>
            </w:tr>
            <w:tr w:rsidR="000B529C" w:rsidRPr="000B529C" w14:paraId="3720774E" w14:textId="77777777" w:rsidTr="004243C4">
              <w:trPr>
                <w:trHeight w:val="680"/>
              </w:trPr>
              <w:tc>
                <w:tcPr>
                  <w:tcW w:w="1011" w:type="dxa"/>
                </w:tcPr>
                <w:p w14:paraId="531215A1"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77D49E79" w14:textId="77777777" w:rsidR="001F6D5C" w:rsidRPr="000B529C" w:rsidRDefault="001F6D5C" w:rsidP="004243C4">
                  <w:pPr>
                    <w:rPr>
                      <w:color w:val="auto"/>
                    </w:rPr>
                  </w:pPr>
                </w:p>
              </w:tc>
              <w:tc>
                <w:tcPr>
                  <w:tcW w:w="1086" w:type="dxa"/>
                </w:tcPr>
                <w:p w14:paraId="32D071C2" w14:textId="77777777" w:rsidR="001F6D5C" w:rsidRPr="000B529C" w:rsidRDefault="001F6D5C" w:rsidP="004243C4">
                  <w:pPr>
                    <w:rPr>
                      <w:color w:val="auto"/>
                    </w:rPr>
                  </w:pPr>
                </w:p>
              </w:tc>
              <w:tc>
                <w:tcPr>
                  <w:tcW w:w="2367" w:type="dxa"/>
                </w:tcPr>
                <w:p w14:paraId="01A8E53D" w14:textId="77777777" w:rsidR="001F6D5C" w:rsidRPr="000B529C" w:rsidRDefault="001F6D5C" w:rsidP="004243C4">
                  <w:pPr>
                    <w:rPr>
                      <w:color w:val="auto"/>
                    </w:rPr>
                  </w:pPr>
                </w:p>
              </w:tc>
              <w:tc>
                <w:tcPr>
                  <w:tcW w:w="2507" w:type="dxa"/>
                  <w:gridSpan w:val="2"/>
                </w:tcPr>
                <w:p w14:paraId="476F0CC2" w14:textId="77777777" w:rsidR="001F6D5C" w:rsidRPr="000B529C" w:rsidRDefault="001F6D5C" w:rsidP="004243C4">
                  <w:pPr>
                    <w:rPr>
                      <w:color w:val="auto"/>
                    </w:rPr>
                  </w:pPr>
                </w:p>
              </w:tc>
              <w:tc>
                <w:tcPr>
                  <w:tcW w:w="1701" w:type="dxa"/>
                </w:tcPr>
                <w:p w14:paraId="0A493FC7" w14:textId="77777777" w:rsidR="001F6D5C" w:rsidRPr="000B529C" w:rsidRDefault="001F6D5C" w:rsidP="004243C4">
                  <w:pPr>
                    <w:rPr>
                      <w:color w:val="auto"/>
                    </w:rPr>
                  </w:pPr>
                </w:p>
              </w:tc>
            </w:tr>
            <w:tr w:rsidR="000B529C" w:rsidRPr="000B529C" w14:paraId="37EF7305" w14:textId="77777777" w:rsidTr="004243C4">
              <w:trPr>
                <w:trHeight w:val="680"/>
              </w:trPr>
              <w:tc>
                <w:tcPr>
                  <w:tcW w:w="1011" w:type="dxa"/>
                </w:tcPr>
                <w:p w14:paraId="738DC625"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20F77F57" w14:textId="77777777" w:rsidR="001F6D5C" w:rsidRPr="000B529C" w:rsidRDefault="001F6D5C" w:rsidP="004243C4">
                  <w:pPr>
                    <w:rPr>
                      <w:color w:val="auto"/>
                    </w:rPr>
                  </w:pPr>
                </w:p>
              </w:tc>
              <w:tc>
                <w:tcPr>
                  <w:tcW w:w="1086" w:type="dxa"/>
                </w:tcPr>
                <w:p w14:paraId="51DCF6DC" w14:textId="77777777" w:rsidR="001F6D5C" w:rsidRPr="000B529C" w:rsidRDefault="001F6D5C" w:rsidP="004243C4">
                  <w:pPr>
                    <w:rPr>
                      <w:color w:val="auto"/>
                    </w:rPr>
                  </w:pPr>
                </w:p>
              </w:tc>
              <w:tc>
                <w:tcPr>
                  <w:tcW w:w="2367" w:type="dxa"/>
                </w:tcPr>
                <w:p w14:paraId="24F72FFD" w14:textId="77777777" w:rsidR="001F6D5C" w:rsidRPr="000B529C" w:rsidRDefault="001F6D5C" w:rsidP="004243C4">
                  <w:pPr>
                    <w:rPr>
                      <w:color w:val="auto"/>
                    </w:rPr>
                  </w:pPr>
                </w:p>
              </w:tc>
              <w:tc>
                <w:tcPr>
                  <w:tcW w:w="2507" w:type="dxa"/>
                  <w:gridSpan w:val="2"/>
                </w:tcPr>
                <w:p w14:paraId="39F8BD20" w14:textId="77777777" w:rsidR="001F6D5C" w:rsidRPr="000B529C" w:rsidRDefault="001F6D5C" w:rsidP="004243C4">
                  <w:pPr>
                    <w:rPr>
                      <w:color w:val="auto"/>
                    </w:rPr>
                  </w:pPr>
                </w:p>
              </w:tc>
              <w:tc>
                <w:tcPr>
                  <w:tcW w:w="1701" w:type="dxa"/>
                </w:tcPr>
                <w:p w14:paraId="167C41A7" w14:textId="77777777" w:rsidR="001F6D5C" w:rsidRPr="000B529C" w:rsidRDefault="001F6D5C" w:rsidP="004243C4">
                  <w:pPr>
                    <w:rPr>
                      <w:color w:val="auto"/>
                    </w:rPr>
                  </w:pPr>
                </w:p>
              </w:tc>
            </w:tr>
            <w:tr w:rsidR="000B529C" w:rsidRPr="000B529C" w14:paraId="68AB2D68" w14:textId="77777777" w:rsidTr="004243C4">
              <w:trPr>
                <w:trHeight w:val="680"/>
              </w:trPr>
              <w:tc>
                <w:tcPr>
                  <w:tcW w:w="1011" w:type="dxa"/>
                </w:tcPr>
                <w:p w14:paraId="781C4800"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70032940" w14:textId="77777777" w:rsidR="001F6D5C" w:rsidRPr="000B529C" w:rsidRDefault="001F6D5C" w:rsidP="004243C4">
                  <w:pPr>
                    <w:rPr>
                      <w:color w:val="auto"/>
                    </w:rPr>
                  </w:pPr>
                </w:p>
              </w:tc>
              <w:tc>
                <w:tcPr>
                  <w:tcW w:w="1086" w:type="dxa"/>
                </w:tcPr>
                <w:p w14:paraId="445262D4" w14:textId="77777777" w:rsidR="001F6D5C" w:rsidRPr="000B529C" w:rsidRDefault="001F6D5C" w:rsidP="004243C4">
                  <w:pPr>
                    <w:rPr>
                      <w:color w:val="auto"/>
                    </w:rPr>
                  </w:pPr>
                </w:p>
              </w:tc>
              <w:tc>
                <w:tcPr>
                  <w:tcW w:w="2367" w:type="dxa"/>
                </w:tcPr>
                <w:p w14:paraId="27A62C1E" w14:textId="77777777" w:rsidR="001F6D5C" w:rsidRPr="000B529C" w:rsidRDefault="001F6D5C" w:rsidP="004243C4">
                  <w:pPr>
                    <w:rPr>
                      <w:color w:val="auto"/>
                    </w:rPr>
                  </w:pPr>
                </w:p>
              </w:tc>
              <w:tc>
                <w:tcPr>
                  <w:tcW w:w="2507" w:type="dxa"/>
                  <w:gridSpan w:val="2"/>
                </w:tcPr>
                <w:p w14:paraId="2CF75138" w14:textId="77777777" w:rsidR="001F6D5C" w:rsidRPr="000B529C" w:rsidRDefault="001F6D5C" w:rsidP="004243C4">
                  <w:pPr>
                    <w:rPr>
                      <w:color w:val="auto"/>
                    </w:rPr>
                  </w:pPr>
                </w:p>
              </w:tc>
              <w:tc>
                <w:tcPr>
                  <w:tcW w:w="1701" w:type="dxa"/>
                </w:tcPr>
                <w:p w14:paraId="26F38E6A" w14:textId="77777777" w:rsidR="001F6D5C" w:rsidRPr="000B529C" w:rsidRDefault="001F6D5C" w:rsidP="004243C4">
                  <w:pPr>
                    <w:rPr>
                      <w:color w:val="auto"/>
                    </w:rPr>
                  </w:pPr>
                </w:p>
              </w:tc>
            </w:tr>
            <w:tr w:rsidR="000B529C" w:rsidRPr="000B529C" w14:paraId="0B443667" w14:textId="77777777" w:rsidTr="004243C4">
              <w:trPr>
                <w:trHeight w:val="680"/>
              </w:trPr>
              <w:tc>
                <w:tcPr>
                  <w:tcW w:w="1011" w:type="dxa"/>
                </w:tcPr>
                <w:p w14:paraId="09F9D1C4"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4FF0FDA8" w14:textId="77777777" w:rsidR="001F6D5C" w:rsidRPr="000B529C" w:rsidRDefault="001F6D5C" w:rsidP="004243C4">
                  <w:pPr>
                    <w:rPr>
                      <w:color w:val="auto"/>
                    </w:rPr>
                  </w:pPr>
                </w:p>
              </w:tc>
              <w:tc>
                <w:tcPr>
                  <w:tcW w:w="1086" w:type="dxa"/>
                </w:tcPr>
                <w:p w14:paraId="6B3FEB5F" w14:textId="77777777" w:rsidR="001F6D5C" w:rsidRPr="000B529C" w:rsidRDefault="001F6D5C" w:rsidP="004243C4">
                  <w:pPr>
                    <w:rPr>
                      <w:color w:val="auto"/>
                    </w:rPr>
                  </w:pPr>
                </w:p>
              </w:tc>
              <w:tc>
                <w:tcPr>
                  <w:tcW w:w="2367" w:type="dxa"/>
                </w:tcPr>
                <w:p w14:paraId="0E359772" w14:textId="77777777" w:rsidR="001F6D5C" w:rsidRPr="000B529C" w:rsidRDefault="001F6D5C" w:rsidP="004243C4">
                  <w:pPr>
                    <w:rPr>
                      <w:color w:val="auto"/>
                    </w:rPr>
                  </w:pPr>
                </w:p>
              </w:tc>
              <w:tc>
                <w:tcPr>
                  <w:tcW w:w="2507" w:type="dxa"/>
                  <w:gridSpan w:val="2"/>
                </w:tcPr>
                <w:p w14:paraId="38FFB4AD" w14:textId="77777777" w:rsidR="001F6D5C" w:rsidRPr="000B529C" w:rsidRDefault="001F6D5C" w:rsidP="004243C4">
                  <w:pPr>
                    <w:rPr>
                      <w:color w:val="auto"/>
                    </w:rPr>
                  </w:pPr>
                </w:p>
              </w:tc>
              <w:tc>
                <w:tcPr>
                  <w:tcW w:w="1701" w:type="dxa"/>
                </w:tcPr>
                <w:p w14:paraId="44C31688" w14:textId="77777777" w:rsidR="001F6D5C" w:rsidRPr="000B529C" w:rsidRDefault="001F6D5C" w:rsidP="004243C4">
                  <w:pPr>
                    <w:rPr>
                      <w:color w:val="auto"/>
                    </w:rPr>
                  </w:pPr>
                </w:p>
              </w:tc>
            </w:tr>
            <w:tr w:rsidR="000B529C" w:rsidRPr="000B529C" w14:paraId="681A5194" w14:textId="77777777" w:rsidTr="004243C4">
              <w:trPr>
                <w:trHeight w:val="680"/>
              </w:trPr>
              <w:tc>
                <w:tcPr>
                  <w:tcW w:w="1011" w:type="dxa"/>
                </w:tcPr>
                <w:p w14:paraId="52E7BC79"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1F364A7F" w14:textId="77777777" w:rsidR="001F6D5C" w:rsidRPr="000B529C" w:rsidRDefault="001F6D5C" w:rsidP="004243C4">
                  <w:pPr>
                    <w:rPr>
                      <w:color w:val="auto"/>
                    </w:rPr>
                  </w:pPr>
                </w:p>
              </w:tc>
              <w:tc>
                <w:tcPr>
                  <w:tcW w:w="1086" w:type="dxa"/>
                </w:tcPr>
                <w:p w14:paraId="00D4AA21" w14:textId="77777777" w:rsidR="001F6D5C" w:rsidRPr="000B529C" w:rsidRDefault="001F6D5C" w:rsidP="004243C4">
                  <w:pPr>
                    <w:rPr>
                      <w:color w:val="auto"/>
                    </w:rPr>
                  </w:pPr>
                </w:p>
              </w:tc>
              <w:tc>
                <w:tcPr>
                  <w:tcW w:w="2367" w:type="dxa"/>
                </w:tcPr>
                <w:p w14:paraId="798F6C1B" w14:textId="77777777" w:rsidR="001F6D5C" w:rsidRPr="000B529C" w:rsidRDefault="001F6D5C" w:rsidP="004243C4">
                  <w:pPr>
                    <w:rPr>
                      <w:color w:val="auto"/>
                    </w:rPr>
                  </w:pPr>
                </w:p>
              </w:tc>
              <w:tc>
                <w:tcPr>
                  <w:tcW w:w="2507" w:type="dxa"/>
                  <w:gridSpan w:val="2"/>
                </w:tcPr>
                <w:p w14:paraId="0E3349E3" w14:textId="77777777" w:rsidR="001F6D5C" w:rsidRPr="000B529C" w:rsidRDefault="001F6D5C" w:rsidP="004243C4">
                  <w:pPr>
                    <w:rPr>
                      <w:color w:val="auto"/>
                    </w:rPr>
                  </w:pPr>
                </w:p>
              </w:tc>
              <w:tc>
                <w:tcPr>
                  <w:tcW w:w="1701" w:type="dxa"/>
                </w:tcPr>
                <w:p w14:paraId="60A65511" w14:textId="77777777" w:rsidR="001F6D5C" w:rsidRPr="000B529C" w:rsidRDefault="001F6D5C" w:rsidP="004243C4">
                  <w:pPr>
                    <w:rPr>
                      <w:color w:val="auto"/>
                    </w:rPr>
                  </w:pPr>
                </w:p>
              </w:tc>
            </w:tr>
            <w:tr w:rsidR="000B529C" w:rsidRPr="000B529C" w14:paraId="7DA47AE3" w14:textId="77777777" w:rsidTr="004243C4">
              <w:trPr>
                <w:trHeight w:val="680"/>
              </w:trPr>
              <w:tc>
                <w:tcPr>
                  <w:tcW w:w="1011" w:type="dxa"/>
                </w:tcPr>
                <w:p w14:paraId="54B883E4"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45A89599" w14:textId="77777777" w:rsidR="001F6D5C" w:rsidRPr="000B529C" w:rsidRDefault="001F6D5C" w:rsidP="004243C4">
                  <w:pPr>
                    <w:rPr>
                      <w:color w:val="auto"/>
                    </w:rPr>
                  </w:pPr>
                </w:p>
              </w:tc>
              <w:tc>
                <w:tcPr>
                  <w:tcW w:w="1086" w:type="dxa"/>
                </w:tcPr>
                <w:p w14:paraId="6F7FEB44" w14:textId="77777777" w:rsidR="001F6D5C" w:rsidRPr="000B529C" w:rsidRDefault="001F6D5C" w:rsidP="004243C4">
                  <w:pPr>
                    <w:rPr>
                      <w:color w:val="auto"/>
                    </w:rPr>
                  </w:pPr>
                </w:p>
              </w:tc>
              <w:tc>
                <w:tcPr>
                  <w:tcW w:w="2367" w:type="dxa"/>
                </w:tcPr>
                <w:p w14:paraId="197183FF" w14:textId="77777777" w:rsidR="001F6D5C" w:rsidRPr="000B529C" w:rsidRDefault="001F6D5C" w:rsidP="004243C4">
                  <w:pPr>
                    <w:rPr>
                      <w:color w:val="auto"/>
                    </w:rPr>
                  </w:pPr>
                </w:p>
              </w:tc>
              <w:tc>
                <w:tcPr>
                  <w:tcW w:w="2507" w:type="dxa"/>
                  <w:gridSpan w:val="2"/>
                </w:tcPr>
                <w:p w14:paraId="32E17D84" w14:textId="77777777" w:rsidR="001F6D5C" w:rsidRPr="000B529C" w:rsidRDefault="001F6D5C" w:rsidP="004243C4">
                  <w:pPr>
                    <w:rPr>
                      <w:color w:val="auto"/>
                    </w:rPr>
                  </w:pPr>
                </w:p>
              </w:tc>
              <w:tc>
                <w:tcPr>
                  <w:tcW w:w="1701" w:type="dxa"/>
                </w:tcPr>
                <w:p w14:paraId="0F990D6B" w14:textId="77777777" w:rsidR="001F6D5C" w:rsidRPr="000B529C" w:rsidRDefault="001F6D5C" w:rsidP="004243C4">
                  <w:pPr>
                    <w:rPr>
                      <w:color w:val="auto"/>
                    </w:rPr>
                  </w:pPr>
                </w:p>
              </w:tc>
            </w:tr>
            <w:tr w:rsidR="000B529C" w:rsidRPr="000B529C" w14:paraId="08AC4105" w14:textId="77777777" w:rsidTr="004243C4">
              <w:trPr>
                <w:trHeight w:val="680"/>
              </w:trPr>
              <w:tc>
                <w:tcPr>
                  <w:tcW w:w="1011" w:type="dxa"/>
                </w:tcPr>
                <w:p w14:paraId="2A0B5F6F"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115900AA" w14:textId="77777777" w:rsidR="001F6D5C" w:rsidRPr="000B529C" w:rsidRDefault="001F6D5C" w:rsidP="004243C4">
                  <w:pPr>
                    <w:rPr>
                      <w:color w:val="auto"/>
                    </w:rPr>
                  </w:pPr>
                </w:p>
              </w:tc>
              <w:tc>
                <w:tcPr>
                  <w:tcW w:w="1086" w:type="dxa"/>
                </w:tcPr>
                <w:p w14:paraId="1E7B3D58" w14:textId="77777777" w:rsidR="001F6D5C" w:rsidRPr="000B529C" w:rsidRDefault="001F6D5C" w:rsidP="004243C4">
                  <w:pPr>
                    <w:rPr>
                      <w:color w:val="auto"/>
                    </w:rPr>
                  </w:pPr>
                </w:p>
              </w:tc>
              <w:tc>
                <w:tcPr>
                  <w:tcW w:w="2367" w:type="dxa"/>
                </w:tcPr>
                <w:p w14:paraId="78ED2CA9" w14:textId="77777777" w:rsidR="001F6D5C" w:rsidRPr="000B529C" w:rsidRDefault="001F6D5C" w:rsidP="004243C4">
                  <w:pPr>
                    <w:rPr>
                      <w:color w:val="auto"/>
                    </w:rPr>
                  </w:pPr>
                </w:p>
              </w:tc>
              <w:tc>
                <w:tcPr>
                  <w:tcW w:w="2507" w:type="dxa"/>
                  <w:gridSpan w:val="2"/>
                </w:tcPr>
                <w:p w14:paraId="3DD74B7A" w14:textId="77777777" w:rsidR="001F6D5C" w:rsidRPr="000B529C" w:rsidRDefault="001F6D5C" w:rsidP="004243C4">
                  <w:pPr>
                    <w:rPr>
                      <w:color w:val="auto"/>
                    </w:rPr>
                  </w:pPr>
                </w:p>
              </w:tc>
              <w:tc>
                <w:tcPr>
                  <w:tcW w:w="1701" w:type="dxa"/>
                </w:tcPr>
                <w:p w14:paraId="0777595F" w14:textId="77777777" w:rsidR="001F6D5C" w:rsidRPr="000B529C" w:rsidRDefault="001F6D5C" w:rsidP="004243C4">
                  <w:pPr>
                    <w:rPr>
                      <w:color w:val="auto"/>
                    </w:rPr>
                  </w:pPr>
                </w:p>
              </w:tc>
            </w:tr>
            <w:tr w:rsidR="000B529C" w:rsidRPr="000B529C" w14:paraId="329FFC1B" w14:textId="77777777" w:rsidTr="004243C4">
              <w:trPr>
                <w:trHeight w:val="680"/>
              </w:trPr>
              <w:tc>
                <w:tcPr>
                  <w:tcW w:w="1011" w:type="dxa"/>
                </w:tcPr>
                <w:p w14:paraId="5347166F"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69349450" w14:textId="77777777" w:rsidR="001F6D5C" w:rsidRPr="000B529C" w:rsidRDefault="001F6D5C" w:rsidP="004243C4">
                  <w:pPr>
                    <w:rPr>
                      <w:color w:val="auto"/>
                    </w:rPr>
                  </w:pPr>
                </w:p>
              </w:tc>
              <w:tc>
                <w:tcPr>
                  <w:tcW w:w="1086" w:type="dxa"/>
                </w:tcPr>
                <w:p w14:paraId="212AA1CC" w14:textId="77777777" w:rsidR="001F6D5C" w:rsidRPr="000B529C" w:rsidRDefault="001F6D5C" w:rsidP="004243C4">
                  <w:pPr>
                    <w:rPr>
                      <w:color w:val="auto"/>
                    </w:rPr>
                  </w:pPr>
                </w:p>
              </w:tc>
              <w:tc>
                <w:tcPr>
                  <w:tcW w:w="2367" w:type="dxa"/>
                </w:tcPr>
                <w:p w14:paraId="7B8DD5B0" w14:textId="77777777" w:rsidR="001F6D5C" w:rsidRPr="000B529C" w:rsidRDefault="001F6D5C" w:rsidP="004243C4">
                  <w:pPr>
                    <w:rPr>
                      <w:color w:val="auto"/>
                    </w:rPr>
                  </w:pPr>
                </w:p>
              </w:tc>
              <w:tc>
                <w:tcPr>
                  <w:tcW w:w="2507" w:type="dxa"/>
                  <w:gridSpan w:val="2"/>
                </w:tcPr>
                <w:p w14:paraId="0B4BC531" w14:textId="77777777" w:rsidR="001F6D5C" w:rsidRPr="000B529C" w:rsidRDefault="001F6D5C" w:rsidP="004243C4">
                  <w:pPr>
                    <w:rPr>
                      <w:color w:val="auto"/>
                    </w:rPr>
                  </w:pPr>
                </w:p>
              </w:tc>
              <w:tc>
                <w:tcPr>
                  <w:tcW w:w="1701" w:type="dxa"/>
                </w:tcPr>
                <w:p w14:paraId="74D88CD7" w14:textId="77777777" w:rsidR="001F6D5C" w:rsidRPr="000B529C" w:rsidRDefault="001F6D5C" w:rsidP="004243C4">
                  <w:pPr>
                    <w:rPr>
                      <w:color w:val="auto"/>
                    </w:rPr>
                  </w:pPr>
                </w:p>
              </w:tc>
            </w:tr>
            <w:tr w:rsidR="000B529C" w:rsidRPr="000B529C" w14:paraId="010F0ABA" w14:textId="77777777" w:rsidTr="004243C4">
              <w:trPr>
                <w:trHeight w:val="680"/>
              </w:trPr>
              <w:tc>
                <w:tcPr>
                  <w:tcW w:w="1011" w:type="dxa"/>
                </w:tcPr>
                <w:p w14:paraId="3E977625"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539C3737" w14:textId="77777777" w:rsidR="001F6D5C" w:rsidRPr="000B529C" w:rsidRDefault="001F6D5C" w:rsidP="004243C4">
                  <w:pPr>
                    <w:rPr>
                      <w:color w:val="auto"/>
                    </w:rPr>
                  </w:pPr>
                </w:p>
              </w:tc>
              <w:tc>
                <w:tcPr>
                  <w:tcW w:w="1086" w:type="dxa"/>
                </w:tcPr>
                <w:p w14:paraId="2AFF27A7" w14:textId="77777777" w:rsidR="001F6D5C" w:rsidRPr="000B529C" w:rsidRDefault="001F6D5C" w:rsidP="004243C4">
                  <w:pPr>
                    <w:rPr>
                      <w:color w:val="auto"/>
                    </w:rPr>
                  </w:pPr>
                </w:p>
              </w:tc>
              <w:tc>
                <w:tcPr>
                  <w:tcW w:w="2367" w:type="dxa"/>
                </w:tcPr>
                <w:p w14:paraId="19A0F003" w14:textId="77777777" w:rsidR="001F6D5C" w:rsidRPr="000B529C" w:rsidRDefault="001F6D5C" w:rsidP="004243C4">
                  <w:pPr>
                    <w:rPr>
                      <w:color w:val="auto"/>
                    </w:rPr>
                  </w:pPr>
                </w:p>
              </w:tc>
              <w:tc>
                <w:tcPr>
                  <w:tcW w:w="2507" w:type="dxa"/>
                  <w:gridSpan w:val="2"/>
                </w:tcPr>
                <w:p w14:paraId="4E245B5C" w14:textId="77777777" w:rsidR="001F6D5C" w:rsidRPr="000B529C" w:rsidRDefault="001F6D5C" w:rsidP="004243C4">
                  <w:pPr>
                    <w:rPr>
                      <w:color w:val="auto"/>
                    </w:rPr>
                  </w:pPr>
                </w:p>
              </w:tc>
              <w:tc>
                <w:tcPr>
                  <w:tcW w:w="1701" w:type="dxa"/>
                </w:tcPr>
                <w:p w14:paraId="63D1C212" w14:textId="77777777" w:rsidR="001F6D5C" w:rsidRPr="000B529C" w:rsidRDefault="001F6D5C" w:rsidP="004243C4">
                  <w:pPr>
                    <w:rPr>
                      <w:color w:val="auto"/>
                    </w:rPr>
                  </w:pPr>
                </w:p>
              </w:tc>
            </w:tr>
            <w:tr w:rsidR="000B529C" w:rsidRPr="000B529C" w14:paraId="4451875C" w14:textId="77777777" w:rsidTr="004243C4">
              <w:trPr>
                <w:trHeight w:val="680"/>
              </w:trPr>
              <w:tc>
                <w:tcPr>
                  <w:tcW w:w="1011" w:type="dxa"/>
                </w:tcPr>
                <w:p w14:paraId="391B4169"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65A929B1" w14:textId="77777777" w:rsidR="001F6D5C" w:rsidRPr="000B529C" w:rsidRDefault="001F6D5C" w:rsidP="004243C4">
                  <w:pPr>
                    <w:rPr>
                      <w:color w:val="auto"/>
                    </w:rPr>
                  </w:pPr>
                </w:p>
              </w:tc>
              <w:tc>
                <w:tcPr>
                  <w:tcW w:w="1086" w:type="dxa"/>
                </w:tcPr>
                <w:p w14:paraId="25B15AB9" w14:textId="77777777" w:rsidR="001F6D5C" w:rsidRPr="000B529C" w:rsidRDefault="001F6D5C" w:rsidP="004243C4">
                  <w:pPr>
                    <w:rPr>
                      <w:color w:val="auto"/>
                    </w:rPr>
                  </w:pPr>
                </w:p>
              </w:tc>
              <w:tc>
                <w:tcPr>
                  <w:tcW w:w="2367" w:type="dxa"/>
                </w:tcPr>
                <w:p w14:paraId="1FF22282" w14:textId="77777777" w:rsidR="001F6D5C" w:rsidRPr="000B529C" w:rsidRDefault="001F6D5C" w:rsidP="004243C4">
                  <w:pPr>
                    <w:rPr>
                      <w:color w:val="auto"/>
                    </w:rPr>
                  </w:pPr>
                </w:p>
              </w:tc>
              <w:tc>
                <w:tcPr>
                  <w:tcW w:w="2507" w:type="dxa"/>
                  <w:gridSpan w:val="2"/>
                </w:tcPr>
                <w:p w14:paraId="27228AA7" w14:textId="77777777" w:rsidR="001F6D5C" w:rsidRPr="000B529C" w:rsidRDefault="001F6D5C" w:rsidP="004243C4">
                  <w:pPr>
                    <w:rPr>
                      <w:color w:val="auto"/>
                    </w:rPr>
                  </w:pPr>
                </w:p>
              </w:tc>
              <w:tc>
                <w:tcPr>
                  <w:tcW w:w="1701" w:type="dxa"/>
                </w:tcPr>
                <w:p w14:paraId="732DEFB2" w14:textId="77777777" w:rsidR="001F6D5C" w:rsidRPr="000B529C" w:rsidRDefault="001F6D5C" w:rsidP="004243C4">
                  <w:pPr>
                    <w:rPr>
                      <w:color w:val="auto"/>
                    </w:rPr>
                  </w:pPr>
                </w:p>
              </w:tc>
            </w:tr>
            <w:tr w:rsidR="000B529C" w:rsidRPr="000B529C" w14:paraId="6895C948" w14:textId="77777777" w:rsidTr="004243C4">
              <w:trPr>
                <w:trHeight w:val="680"/>
              </w:trPr>
              <w:tc>
                <w:tcPr>
                  <w:tcW w:w="1011" w:type="dxa"/>
                </w:tcPr>
                <w:p w14:paraId="06C2AC77"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755F151D" w14:textId="77777777" w:rsidR="001F6D5C" w:rsidRPr="000B529C" w:rsidRDefault="001F6D5C" w:rsidP="004243C4">
                  <w:pPr>
                    <w:rPr>
                      <w:color w:val="auto"/>
                    </w:rPr>
                  </w:pPr>
                </w:p>
              </w:tc>
              <w:tc>
                <w:tcPr>
                  <w:tcW w:w="1086" w:type="dxa"/>
                </w:tcPr>
                <w:p w14:paraId="5BB9E91A" w14:textId="77777777" w:rsidR="001F6D5C" w:rsidRPr="000B529C" w:rsidRDefault="001F6D5C" w:rsidP="004243C4">
                  <w:pPr>
                    <w:rPr>
                      <w:color w:val="auto"/>
                    </w:rPr>
                  </w:pPr>
                </w:p>
              </w:tc>
              <w:tc>
                <w:tcPr>
                  <w:tcW w:w="2367" w:type="dxa"/>
                </w:tcPr>
                <w:p w14:paraId="0630761F" w14:textId="77777777" w:rsidR="001F6D5C" w:rsidRPr="000B529C" w:rsidRDefault="001F6D5C" w:rsidP="004243C4">
                  <w:pPr>
                    <w:rPr>
                      <w:color w:val="auto"/>
                    </w:rPr>
                  </w:pPr>
                </w:p>
              </w:tc>
              <w:tc>
                <w:tcPr>
                  <w:tcW w:w="2507" w:type="dxa"/>
                  <w:gridSpan w:val="2"/>
                </w:tcPr>
                <w:p w14:paraId="0C30376A" w14:textId="77777777" w:rsidR="001F6D5C" w:rsidRPr="000B529C" w:rsidRDefault="001F6D5C" w:rsidP="004243C4">
                  <w:pPr>
                    <w:rPr>
                      <w:color w:val="auto"/>
                    </w:rPr>
                  </w:pPr>
                </w:p>
              </w:tc>
              <w:tc>
                <w:tcPr>
                  <w:tcW w:w="1701" w:type="dxa"/>
                </w:tcPr>
                <w:p w14:paraId="30CAA12B" w14:textId="77777777" w:rsidR="001F6D5C" w:rsidRPr="000B529C" w:rsidRDefault="001F6D5C" w:rsidP="004243C4">
                  <w:pPr>
                    <w:rPr>
                      <w:color w:val="auto"/>
                    </w:rPr>
                  </w:pPr>
                </w:p>
              </w:tc>
            </w:tr>
            <w:tr w:rsidR="000B529C" w:rsidRPr="000B529C" w14:paraId="01C2773F" w14:textId="77777777" w:rsidTr="004243C4">
              <w:trPr>
                <w:trHeight w:val="680"/>
              </w:trPr>
              <w:tc>
                <w:tcPr>
                  <w:tcW w:w="1011" w:type="dxa"/>
                </w:tcPr>
                <w:p w14:paraId="5557C71E"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237E9C52" w14:textId="77777777" w:rsidR="001F6D5C" w:rsidRPr="000B529C" w:rsidRDefault="001F6D5C" w:rsidP="004243C4">
                  <w:pPr>
                    <w:rPr>
                      <w:color w:val="auto"/>
                    </w:rPr>
                  </w:pPr>
                </w:p>
              </w:tc>
              <w:tc>
                <w:tcPr>
                  <w:tcW w:w="1086" w:type="dxa"/>
                </w:tcPr>
                <w:p w14:paraId="4B3FC823" w14:textId="77777777" w:rsidR="001F6D5C" w:rsidRPr="000B529C" w:rsidRDefault="001F6D5C" w:rsidP="004243C4">
                  <w:pPr>
                    <w:rPr>
                      <w:color w:val="auto"/>
                    </w:rPr>
                  </w:pPr>
                </w:p>
              </w:tc>
              <w:tc>
                <w:tcPr>
                  <w:tcW w:w="2367" w:type="dxa"/>
                </w:tcPr>
                <w:p w14:paraId="68EDB217" w14:textId="77777777" w:rsidR="001F6D5C" w:rsidRPr="000B529C" w:rsidRDefault="001F6D5C" w:rsidP="004243C4">
                  <w:pPr>
                    <w:rPr>
                      <w:color w:val="auto"/>
                    </w:rPr>
                  </w:pPr>
                </w:p>
              </w:tc>
              <w:tc>
                <w:tcPr>
                  <w:tcW w:w="2507" w:type="dxa"/>
                  <w:gridSpan w:val="2"/>
                </w:tcPr>
                <w:p w14:paraId="01D61239" w14:textId="77777777" w:rsidR="001F6D5C" w:rsidRPr="000B529C" w:rsidRDefault="001F6D5C" w:rsidP="004243C4">
                  <w:pPr>
                    <w:rPr>
                      <w:color w:val="auto"/>
                    </w:rPr>
                  </w:pPr>
                </w:p>
              </w:tc>
              <w:tc>
                <w:tcPr>
                  <w:tcW w:w="1701" w:type="dxa"/>
                </w:tcPr>
                <w:p w14:paraId="0C85BD79" w14:textId="77777777" w:rsidR="001F6D5C" w:rsidRPr="000B529C" w:rsidRDefault="001F6D5C" w:rsidP="004243C4">
                  <w:pPr>
                    <w:rPr>
                      <w:color w:val="auto"/>
                    </w:rPr>
                  </w:pPr>
                </w:p>
              </w:tc>
            </w:tr>
            <w:tr w:rsidR="000B529C" w:rsidRPr="000B529C" w14:paraId="7E0A7DB2" w14:textId="77777777" w:rsidTr="004243C4">
              <w:trPr>
                <w:trHeight w:val="680"/>
              </w:trPr>
              <w:tc>
                <w:tcPr>
                  <w:tcW w:w="1011" w:type="dxa"/>
                </w:tcPr>
                <w:p w14:paraId="1C655D68"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77BD2BD6" w14:textId="77777777" w:rsidR="001F6D5C" w:rsidRPr="000B529C" w:rsidRDefault="001F6D5C" w:rsidP="004243C4">
                  <w:pPr>
                    <w:rPr>
                      <w:color w:val="auto"/>
                    </w:rPr>
                  </w:pPr>
                </w:p>
              </w:tc>
              <w:tc>
                <w:tcPr>
                  <w:tcW w:w="1086" w:type="dxa"/>
                </w:tcPr>
                <w:p w14:paraId="2F479E83" w14:textId="77777777" w:rsidR="001F6D5C" w:rsidRPr="000B529C" w:rsidRDefault="001F6D5C" w:rsidP="004243C4">
                  <w:pPr>
                    <w:rPr>
                      <w:color w:val="auto"/>
                    </w:rPr>
                  </w:pPr>
                </w:p>
              </w:tc>
              <w:tc>
                <w:tcPr>
                  <w:tcW w:w="2367" w:type="dxa"/>
                </w:tcPr>
                <w:p w14:paraId="6998E579" w14:textId="77777777" w:rsidR="001F6D5C" w:rsidRPr="000B529C" w:rsidRDefault="001F6D5C" w:rsidP="004243C4">
                  <w:pPr>
                    <w:rPr>
                      <w:color w:val="auto"/>
                    </w:rPr>
                  </w:pPr>
                </w:p>
              </w:tc>
              <w:tc>
                <w:tcPr>
                  <w:tcW w:w="2507" w:type="dxa"/>
                  <w:gridSpan w:val="2"/>
                </w:tcPr>
                <w:p w14:paraId="29A843A7" w14:textId="77777777" w:rsidR="001F6D5C" w:rsidRPr="000B529C" w:rsidRDefault="001F6D5C" w:rsidP="004243C4">
                  <w:pPr>
                    <w:rPr>
                      <w:color w:val="auto"/>
                    </w:rPr>
                  </w:pPr>
                </w:p>
              </w:tc>
              <w:tc>
                <w:tcPr>
                  <w:tcW w:w="1701" w:type="dxa"/>
                </w:tcPr>
                <w:p w14:paraId="37381856" w14:textId="77777777" w:rsidR="001F6D5C" w:rsidRPr="000B529C" w:rsidRDefault="001F6D5C" w:rsidP="004243C4">
                  <w:pPr>
                    <w:rPr>
                      <w:color w:val="auto"/>
                    </w:rPr>
                  </w:pPr>
                </w:p>
              </w:tc>
            </w:tr>
            <w:tr w:rsidR="000B529C" w:rsidRPr="000B529C" w14:paraId="597F0B8F" w14:textId="77777777" w:rsidTr="004243C4">
              <w:trPr>
                <w:trHeight w:val="680"/>
              </w:trPr>
              <w:tc>
                <w:tcPr>
                  <w:tcW w:w="1011" w:type="dxa"/>
                </w:tcPr>
                <w:p w14:paraId="7385096D"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51C78CDD" w14:textId="77777777" w:rsidR="001F6D5C" w:rsidRPr="000B529C" w:rsidRDefault="001F6D5C" w:rsidP="004243C4">
                  <w:pPr>
                    <w:rPr>
                      <w:color w:val="auto"/>
                    </w:rPr>
                  </w:pPr>
                </w:p>
              </w:tc>
              <w:tc>
                <w:tcPr>
                  <w:tcW w:w="1086" w:type="dxa"/>
                </w:tcPr>
                <w:p w14:paraId="6F73D445" w14:textId="77777777" w:rsidR="001F6D5C" w:rsidRPr="000B529C" w:rsidRDefault="001F6D5C" w:rsidP="004243C4">
                  <w:pPr>
                    <w:rPr>
                      <w:color w:val="auto"/>
                    </w:rPr>
                  </w:pPr>
                </w:p>
              </w:tc>
              <w:tc>
                <w:tcPr>
                  <w:tcW w:w="2367" w:type="dxa"/>
                </w:tcPr>
                <w:p w14:paraId="49A3610A" w14:textId="77777777" w:rsidR="001F6D5C" w:rsidRPr="000B529C" w:rsidRDefault="001F6D5C" w:rsidP="004243C4">
                  <w:pPr>
                    <w:rPr>
                      <w:color w:val="auto"/>
                    </w:rPr>
                  </w:pPr>
                </w:p>
              </w:tc>
              <w:tc>
                <w:tcPr>
                  <w:tcW w:w="2507" w:type="dxa"/>
                  <w:gridSpan w:val="2"/>
                </w:tcPr>
                <w:p w14:paraId="1BCE8DC8" w14:textId="77777777" w:rsidR="001F6D5C" w:rsidRPr="000B529C" w:rsidRDefault="001F6D5C" w:rsidP="004243C4">
                  <w:pPr>
                    <w:rPr>
                      <w:color w:val="auto"/>
                    </w:rPr>
                  </w:pPr>
                </w:p>
              </w:tc>
              <w:tc>
                <w:tcPr>
                  <w:tcW w:w="1701" w:type="dxa"/>
                </w:tcPr>
                <w:p w14:paraId="5E2200A1" w14:textId="77777777" w:rsidR="001F6D5C" w:rsidRPr="000B529C" w:rsidRDefault="001F6D5C" w:rsidP="004243C4">
                  <w:pPr>
                    <w:rPr>
                      <w:color w:val="auto"/>
                    </w:rPr>
                  </w:pPr>
                </w:p>
              </w:tc>
            </w:tr>
            <w:tr w:rsidR="000B529C" w:rsidRPr="000B529C" w14:paraId="78C34E59" w14:textId="77777777" w:rsidTr="004243C4">
              <w:trPr>
                <w:trHeight w:val="680"/>
              </w:trPr>
              <w:tc>
                <w:tcPr>
                  <w:tcW w:w="1011" w:type="dxa"/>
                </w:tcPr>
                <w:p w14:paraId="79EB5C70"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55463FAE" w14:textId="77777777" w:rsidR="001F6D5C" w:rsidRPr="000B529C" w:rsidRDefault="001F6D5C" w:rsidP="004243C4">
                  <w:pPr>
                    <w:rPr>
                      <w:color w:val="auto"/>
                    </w:rPr>
                  </w:pPr>
                </w:p>
              </w:tc>
              <w:tc>
                <w:tcPr>
                  <w:tcW w:w="1086" w:type="dxa"/>
                </w:tcPr>
                <w:p w14:paraId="0305CDF5" w14:textId="77777777" w:rsidR="001F6D5C" w:rsidRPr="000B529C" w:rsidRDefault="001F6D5C" w:rsidP="004243C4">
                  <w:pPr>
                    <w:rPr>
                      <w:color w:val="auto"/>
                    </w:rPr>
                  </w:pPr>
                </w:p>
              </w:tc>
              <w:tc>
                <w:tcPr>
                  <w:tcW w:w="2367" w:type="dxa"/>
                </w:tcPr>
                <w:p w14:paraId="10BAD805" w14:textId="77777777" w:rsidR="001F6D5C" w:rsidRPr="000B529C" w:rsidRDefault="001F6D5C" w:rsidP="004243C4">
                  <w:pPr>
                    <w:rPr>
                      <w:color w:val="auto"/>
                    </w:rPr>
                  </w:pPr>
                </w:p>
              </w:tc>
              <w:tc>
                <w:tcPr>
                  <w:tcW w:w="2507" w:type="dxa"/>
                  <w:gridSpan w:val="2"/>
                </w:tcPr>
                <w:p w14:paraId="6AFDEB24" w14:textId="77777777" w:rsidR="001F6D5C" w:rsidRPr="000B529C" w:rsidRDefault="001F6D5C" w:rsidP="004243C4">
                  <w:pPr>
                    <w:rPr>
                      <w:color w:val="auto"/>
                    </w:rPr>
                  </w:pPr>
                </w:p>
              </w:tc>
              <w:tc>
                <w:tcPr>
                  <w:tcW w:w="1701" w:type="dxa"/>
                </w:tcPr>
                <w:p w14:paraId="2A32C52E" w14:textId="77777777" w:rsidR="001F6D5C" w:rsidRPr="000B529C" w:rsidRDefault="001F6D5C" w:rsidP="004243C4">
                  <w:pPr>
                    <w:rPr>
                      <w:color w:val="auto"/>
                    </w:rPr>
                  </w:pPr>
                </w:p>
              </w:tc>
            </w:tr>
            <w:tr w:rsidR="000B529C" w:rsidRPr="000B529C" w14:paraId="4974C562" w14:textId="77777777" w:rsidTr="004243C4">
              <w:trPr>
                <w:trHeight w:val="680"/>
              </w:trPr>
              <w:tc>
                <w:tcPr>
                  <w:tcW w:w="1011" w:type="dxa"/>
                </w:tcPr>
                <w:p w14:paraId="77A1A7F6"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0FB57D7C" w14:textId="77777777" w:rsidR="001F6D5C" w:rsidRPr="000B529C" w:rsidRDefault="001F6D5C" w:rsidP="004243C4">
                  <w:pPr>
                    <w:rPr>
                      <w:color w:val="auto"/>
                    </w:rPr>
                  </w:pPr>
                </w:p>
              </w:tc>
              <w:tc>
                <w:tcPr>
                  <w:tcW w:w="1086" w:type="dxa"/>
                </w:tcPr>
                <w:p w14:paraId="409BADED" w14:textId="77777777" w:rsidR="001F6D5C" w:rsidRPr="000B529C" w:rsidRDefault="001F6D5C" w:rsidP="004243C4">
                  <w:pPr>
                    <w:rPr>
                      <w:color w:val="auto"/>
                    </w:rPr>
                  </w:pPr>
                </w:p>
              </w:tc>
              <w:tc>
                <w:tcPr>
                  <w:tcW w:w="2367" w:type="dxa"/>
                </w:tcPr>
                <w:p w14:paraId="2F6C398F" w14:textId="77777777" w:rsidR="001F6D5C" w:rsidRPr="000B529C" w:rsidRDefault="001F6D5C" w:rsidP="004243C4">
                  <w:pPr>
                    <w:rPr>
                      <w:color w:val="auto"/>
                    </w:rPr>
                  </w:pPr>
                </w:p>
              </w:tc>
              <w:tc>
                <w:tcPr>
                  <w:tcW w:w="2507" w:type="dxa"/>
                  <w:gridSpan w:val="2"/>
                </w:tcPr>
                <w:p w14:paraId="65E90255" w14:textId="77777777" w:rsidR="001F6D5C" w:rsidRPr="000B529C" w:rsidRDefault="001F6D5C" w:rsidP="004243C4">
                  <w:pPr>
                    <w:rPr>
                      <w:color w:val="auto"/>
                    </w:rPr>
                  </w:pPr>
                </w:p>
              </w:tc>
              <w:tc>
                <w:tcPr>
                  <w:tcW w:w="1701" w:type="dxa"/>
                </w:tcPr>
                <w:p w14:paraId="370B597C" w14:textId="77777777" w:rsidR="001F6D5C" w:rsidRPr="000B529C" w:rsidRDefault="001F6D5C" w:rsidP="004243C4">
                  <w:pPr>
                    <w:rPr>
                      <w:color w:val="auto"/>
                    </w:rPr>
                  </w:pPr>
                </w:p>
              </w:tc>
            </w:tr>
            <w:tr w:rsidR="000B529C" w:rsidRPr="000B529C" w14:paraId="12B0CE7E" w14:textId="77777777" w:rsidTr="004243C4">
              <w:trPr>
                <w:trHeight w:val="680"/>
              </w:trPr>
              <w:tc>
                <w:tcPr>
                  <w:tcW w:w="1011" w:type="dxa"/>
                </w:tcPr>
                <w:p w14:paraId="1FC52A8D"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69FE36EA" w14:textId="77777777" w:rsidR="001F6D5C" w:rsidRPr="000B529C" w:rsidRDefault="001F6D5C" w:rsidP="004243C4">
                  <w:pPr>
                    <w:rPr>
                      <w:color w:val="auto"/>
                    </w:rPr>
                  </w:pPr>
                </w:p>
              </w:tc>
              <w:tc>
                <w:tcPr>
                  <w:tcW w:w="1086" w:type="dxa"/>
                </w:tcPr>
                <w:p w14:paraId="588DAB16" w14:textId="77777777" w:rsidR="001F6D5C" w:rsidRPr="000B529C" w:rsidRDefault="001F6D5C" w:rsidP="004243C4">
                  <w:pPr>
                    <w:rPr>
                      <w:color w:val="auto"/>
                    </w:rPr>
                  </w:pPr>
                </w:p>
              </w:tc>
              <w:tc>
                <w:tcPr>
                  <w:tcW w:w="2367" w:type="dxa"/>
                </w:tcPr>
                <w:p w14:paraId="4DE96367" w14:textId="77777777" w:rsidR="001F6D5C" w:rsidRPr="000B529C" w:rsidRDefault="001F6D5C" w:rsidP="004243C4">
                  <w:pPr>
                    <w:rPr>
                      <w:color w:val="auto"/>
                    </w:rPr>
                  </w:pPr>
                </w:p>
              </w:tc>
              <w:tc>
                <w:tcPr>
                  <w:tcW w:w="2507" w:type="dxa"/>
                  <w:gridSpan w:val="2"/>
                </w:tcPr>
                <w:p w14:paraId="0D973C4A" w14:textId="77777777" w:rsidR="001F6D5C" w:rsidRPr="000B529C" w:rsidRDefault="001F6D5C" w:rsidP="004243C4">
                  <w:pPr>
                    <w:rPr>
                      <w:color w:val="auto"/>
                    </w:rPr>
                  </w:pPr>
                </w:p>
              </w:tc>
              <w:tc>
                <w:tcPr>
                  <w:tcW w:w="1701" w:type="dxa"/>
                </w:tcPr>
                <w:p w14:paraId="7DF09C80" w14:textId="77777777" w:rsidR="001F6D5C" w:rsidRPr="000B529C" w:rsidRDefault="001F6D5C" w:rsidP="004243C4">
                  <w:pPr>
                    <w:rPr>
                      <w:color w:val="auto"/>
                    </w:rPr>
                  </w:pPr>
                </w:p>
              </w:tc>
            </w:tr>
            <w:tr w:rsidR="000B529C" w:rsidRPr="000B529C" w14:paraId="58F48FB4" w14:textId="77777777" w:rsidTr="004243C4">
              <w:trPr>
                <w:trHeight w:val="680"/>
              </w:trPr>
              <w:tc>
                <w:tcPr>
                  <w:tcW w:w="1011" w:type="dxa"/>
                </w:tcPr>
                <w:p w14:paraId="23EE7225"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0D9DBC07" w14:textId="77777777" w:rsidR="001F6D5C" w:rsidRPr="000B529C" w:rsidRDefault="001F6D5C" w:rsidP="004243C4">
                  <w:pPr>
                    <w:rPr>
                      <w:color w:val="auto"/>
                    </w:rPr>
                  </w:pPr>
                </w:p>
              </w:tc>
              <w:tc>
                <w:tcPr>
                  <w:tcW w:w="1086" w:type="dxa"/>
                </w:tcPr>
                <w:p w14:paraId="77431010" w14:textId="77777777" w:rsidR="001F6D5C" w:rsidRPr="000B529C" w:rsidRDefault="001F6D5C" w:rsidP="004243C4">
                  <w:pPr>
                    <w:rPr>
                      <w:color w:val="auto"/>
                    </w:rPr>
                  </w:pPr>
                </w:p>
              </w:tc>
              <w:tc>
                <w:tcPr>
                  <w:tcW w:w="2367" w:type="dxa"/>
                </w:tcPr>
                <w:p w14:paraId="62CC2681" w14:textId="77777777" w:rsidR="001F6D5C" w:rsidRPr="000B529C" w:rsidRDefault="001F6D5C" w:rsidP="004243C4">
                  <w:pPr>
                    <w:rPr>
                      <w:color w:val="auto"/>
                    </w:rPr>
                  </w:pPr>
                </w:p>
              </w:tc>
              <w:tc>
                <w:tcPr>
                  <w:tcW w:w="2507" w:type="dxa"/>
                  <w:gridSpan w:val="2"/>
                </w:tcPr>
                <w:p w14:paraId="4CEE03E5" w14:textId="77777777" w:rsidR="001F6D5C" w:rsidRPr="000B529C" w:rsidRDefault="001F6D5C" w:rsidP="004243C4">
                  <w:pPr>
                    <w:rPr>
                      <w:color w:val="auto"/>
                    </w:rPr>
                  </w:pPr>
                </w:p>
              </w:tc>
              <w:tc>
                <w:tcPr>
                  <w:tcW w:w="1701" w:type="dxa"/>
                </w:tcPr>
                <w:p w14:paraId="62184AA5" w14:textId="77777777" w:rsidR="001F6D5C" w:rsidRPr="000B529C" w:rsidRDefault="001F6D5C" w:rsidP="004243C4">
                  <w:pPr>
                    <w:rPr>
                      <w:color w:val="auto"/>
                    </w:rPr>
                  </w:pPr>
                </w:p>
              </w:tc>
            </w:tr>
            <w:tr w:rsidR="000B529C" w:rsidRPr="000B529C" w14:paraId="6A683072" w14:textId="77777777" w:rsidTr="004243C4">
              <w:trPr>
                <w:trHeight w:val="680"/>
              </w:trPr>
              <w:tc>
                <w:tcPr>
                  <w:tcW w:w="1011" w:type="dxa"/>
                </w:tcPr>
                <w:p w14:paraId="3939DE95"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7C1CCD12" w14:textId="77777777" w:rsidR="001F6D5C" w:rsidRPr="000B529C" w:rsidRDefault="001F6D5C" w:rsidP="004243C4">
                  <w:pPr>
                    <w:rPr>
                      <w:color w:val="auto"/>
                    </w:rPr>
                  </w:pPr>
                </w:p>
              </w:tc>
              <w:tc>
                <w:tcPr>
                  <w:tcW w:w="1086" w:type="dxa"/>
                </w:tcPr>
                <w:p w14:paraId="77F42EA9" w14:textId="77777777" w:rsidR="001F6D5C" w:rsidRPr="000B529C" w:rsidRDefault="001F6D5C" w:rsidP="004243C4">
                  <w:pPr>
                    <w:rPr>
                      <w:color w:val="auto"/>
                    </w:rPr>
                  </w:pPr>
                </w:p>
              </w:tc>
              <w:tc>
                <w:tcPr>
                  <w:tcW w:w="2367" w:type="dxa"/>
                </w:tcPr>
                <w:p w14:paraId="6DAF04CD" w14:textId="77777777" w:rsidR="001F6D5C" w:rsidRPr="000B529C" w:rsidRDefault="001F6D5C" w:rsidP="004243C4">
                  <w:pPr>
                    <w:rPr>
                      <w:color w:val="auto"/>
                    </w:rPr>
                  </w:pPr>
                </w:p>
              </w:tc>
              <w:tc>
                <w:tcPr>
                  <w:tcW w:w="2507" w:type="dxa"/>
                  <w:gridSpan w:val="2"/>
                </w:tcPr>
                <w:p w14:paraId="6E580C9A" w14:textId="77777777" w:rsidR="001F6D5C" w:rsidRPr="000B529C" w:rsidRDefault="001F6D5C" w:rsidP="004243C4">
                  <w:pPr>
                    <w:rPr>
                      <w:color w:val="auto"/>
                    </w:rPr>
                  </w:pPr>
                </w:p>
              </w:tc>
              <w:tc>
                <w:tcPr>
                  <w:tcW w:w="1701" w:type="dxa"/>
                </w:tcPr>
                <w:p w14:paraId="42E871F2" w14:textId="77777777" w:rsidR="001F6D5C" w:rsidRPr="000B529C" w:rsidRDefault="001F6D5C" w:rsidP="004243C4">
                  <w:pPr>
                    <w:rPr>
                      <w:color w:val="auto"/>
                    </w:rPr>
                  </w:pPr>
                </w:p>
              </w:tc>
            </w:tr>
            <w:tr w:rsidR="000B529C" w:rsidRPr="000B529C" w14:paraId="4BD49478" w14:textId="77777777" w:rsidTr="004243C4">
              <w:trPr>
                <w:trHeight w:val="680"/>
              </w:trPr>
              <w:tc>
                <w:tcPr>
                  <w:tcW w:w="1011" w:type="dxa"/>
                </w:tcPr>
                <w:p w14:paraId="3A1775F5"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31150B1A" w14:textId="77777777" w:rsidR="001F6D5C" w:rsidRPr="000B529C" w:rsidRDefault="001F6D5C" w:rsidP="004243C4">
                  <w:pPr>
                    <w:rPr>
                      <w:color w:val="auto"/>
                    </w:rPr>
                  </w:pPr>
                </w:p>
              </w:tc>
              <w:tc>
                <w:tcPr>
                  <w:tcW w:w="1086" w:type="dxa"/>
                </w:tcPr>
                <w:p w14:paraId="0F57A8C9" w14:textId="77777777" w:rsidR="001F6D5C" w:rsidRPr="000B529C" w:rsidRDefault="001F6D5C" w:rsidP="004243C4">
                  <w:pPr>
                    <w:rPr>
                      <w:color w:val="auto"/>
                    </w:rPr>
                  </w:pPr>
                </w:p>
              </w:tc>
              <w:tc>
                <w:tcPr>
                  <w:tcW w:w="2367" w:type="dxa"/>
                </w:tcPr>
                <w:p w14:paraId="30F2CD4F" w14:textId="77777777" w:rsidR="001F6D5C" w:rsidRPr="000B529C" w:rsidRDefault="001F6D5C" w:rsidP="004243C4">
                  <w:pPr>
                    <w:rPr>
                      <w:color w:val="auto"/>
                    </w:rPr>
                  </w:pPr>
                </w:p>
              </w:tc>
              <w:tc>
                <w:tcPr>
                  <w:tcW w:w="2507" w:type="dxa"/>
                  <w:gridSpan w:val="2"/>
                </w:tcPr>
                <w:p w14:paraId="6DBB2291" w14:textId="77777777" w:rsidR="001F6D5C" w:rsidRPr="000B529C" w:rsidRDefault="001F6D5C" w:rsidP="004243C4">
                  <w:pPr>
                    <w:rPr>
                      <w:color w:val="auto"/>
                    </w:rPr>
                  </w:pPr>
                </w:p>
              </w:tc>
              <w:tc>
                <w:tcPr>
                  <w:tcW w:w="1701" w:type="dxa"/>
                </w:tcPr>
                <w:p w14:paraId="3F2A10D5" w14:textId="77777777" w:rsidR="001F6D5C" w:rsidRPr="000B529C" w:rsidRDefault="001F6D5C" w:rsidP="004243C4">
                  <w:pPr>
                    <w:rPr>
                      <w:color w:val="auto"/>
                    </w:rPr>
                  </w:pPr>
                </w:p>
              </w:tc>
            </w:tr>
            <w:tr w:rsidR="000B529C" w:rsidRPr="000B529C" w14:paraId="5868923F" w14:textId="77777777" w:rsidTr="004243C4">
              <w:trPr>
                <w:trHeight w:val="680"/>
              </w:trPr>
              <w:tc>
                <w:tcPr>
                  <w:tcW w:w="1011" w:type="dxa"/>
                </w:tcPr>
                <w:p w14:paraId="3550984F"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6FEFEAEF" w14:textId="77777777" w:rsidR="001F6D5C" w:rsidRPr="000B529C" w:rsidRDefault="001F6D5C" w:rsidP="004243C4">
                  <w:pPr>
                    <w:rPr>
                      <w:color w:val="auto"/>
                    </w:rPr>
                  </w:pPr>
                </w:p>
              </w:tc>
              <w:tc>
                <w:tcPr>
                  <w:tcW w:w="1086" w:type="dxa"/>
                </w:tcPr>
                <w:p w14:paraId="6214C3AA" w14:textId="77777777" w:rsidR="001F6D5C" w:rsidRPr="000B529C" w:rsidRDefault="001F6D5C" w:rsidP="004243C4">
                  <w:pPr>
                    <w:rPr>
                      <w:color w:val="auto"/>
                    </w:rPr>
                  </w:pPr>
                </w:p>
              </w:tc>
              <w:tc>
                <w:tcPr>
                  <w:tcW w:w="2367" w:type="dxa"/>
                </w:tcPr>
                <w:p w14:paraId="51A33FE0" w14:textId="77777777" w:rsidR="001F6D5C" w:rsidRPr="000B529C" w:rsidRDefault="001F6D5C" w:rsidP="004243C4">
                  <w:pPr>
                    <w:rPr>
                      <w:color w:val="auto"/>
                    </w:rPr>
                  </w:pPr>
                </w:p>
              </w:tc>
              <w:tc>
                <w:tcPr>
                  <w:tcW w:w="2507" w:type="dxa"/>
                  <w:gridSpan w:val="2"/>
                </w:tcPr>
                <w:p w14:paraId="7ED65C86" w14:textId="77777777" w:rsidR="001F6D5C" w:rsidRPr="000B529C" w:rsidRDefault="001F6D5C" w:rsidP="004243C4">
                  <w:pPr>
                    <w:rPr>
                      <w:color w:val="auto"/>
                    </w:rPr>
                  </w:pPr>
                </w:p>
              </w:tc>
              <w:tc>
                <w:tcPr>
                  <w:tcW w:w="1701" w:type="dxa"/>
                </w:tcPr>
                <w:p w14:paraId="00A86CF5" w14:textId="77777777" w:rsidR="001F6D5C" w:rsidRPr="000B529C" w:rsidRDefault="001F6D5C" w:rsidP="004243C4">
                  <w:pPr>
                    <w:rPr>
                      <w:color w:val="auto"/>
                    </w:rPr>
                  </w:pPr>
                </w:p>
              </w:tc>
            </w:tr>
            <w:tr w:rsidR="000B529C" w:rsidRPr="000B529C" w14:paraId="70FB65F1" w14:textId="77777777" w:rsidTr="004243C4">
              <w:trPr>
                <w:trHeight w:val="680"/>
              </w:trPr>
              <w:tc>
                <w:tcPr>
                  <w:tcW w:w="1011" w:type="dxa"/>
                </w:tcPr>
                <w:p w14:paraId="3EBF7146"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51696F6F" w14:textId="77777777" w:rsidR="001F6D5C" w:rsidRPr="000B529C" w:rsidRDefault="001F6D5C" w:rsidP="004243C4">
                  <w:pPr>
                    <w:rPr>
                      <w:color w:val="auto"/>
                    </w:rPr>
                  </w:pPr>
                </w:p>
              </w:tc>
              <w:tc>
                <w:tcPr>
                  <w:tcW w:w="1086" w:type="dxa"/>
                </w:tcPr>
                <w:p w14:paraId="54E4C978" w14:textId="77777777" w:rsidR="001F6D5C" w:rsidRPr="000B529C" w:rsidRDefault="001F6D5C" w:rsidP="004243C4">
                  <w:pPr>
                    <w:rPr>
                      <w:color w:val="auto"/>
                    </w:rPr>
                  </w:pPr>
                </w:p>
              </w:tc>
              <w:tc>
                <w:tcPr>
                  <w:tcW w:w="2367" w:type="dxa"/>
                </w:tcPr>
                <w:p w14:paraId="6811D9C2" w14:textId="77777777" w:rsidR="001F6D5C" w:rsidRPr="000B529C" w:rsidRDefault="001F6D5C" w:rsidP="004243C4">
                  <w:pPr>
                    <w:rPr>
                      <w:color w:val="auto"/>
                    </w:rPr>
                  </w:pPr>
                </w:p>
              </w:tc>
              <w:tc>
                <w:tcPr>
                  <w:tcW w:w="2507" w:type="dxa"/>
                  <w:gridSpan w:val="2"/>
                </w:tcPr>
                <w:p w14:paraId="0FDBC72A" w14:textId="77777777" w:rsidR="001F6D5C" w:rsidRPr="000B529C" w:rsidRDefault="001F6D5C" w:rsidP="004243C4">
                  <w:pPr>
                    <w:rPr>
                      <w:color w:val="auto"/>
                    </w:rPr>
                  </w:pPr>
                </w:p>
              </w:tc>
              <w:tc>
                <w:tcPr>
                  <w:tcW w:w="1701" w:type="dxa"/>
                </w:tcPr>
                <w:p w14:paraId="7D744802" w14:textId="77777777" w:rsidR="001F6D5C" w:rsidRPr="000B529C" w:rsidRDefault="001F6D5C" w:rsidP="004243C4">
                  <w:pPr>
                    <w:rPr>
                      <w:color w:val="auto"/>
                    </w:rPr>
                  </w:pPr>
                </w:p>
              </w:tc>
            </w:tr>
            <w:tr w:rsidR="000B529C" w:rsidRPr="000B529C" w14:paraId="75CF4903" w14:textId="77777777" w:rsidTr="004243C4">
              <w:trPr>
                <w:trHeight w:val="680"/>
              </w:trPr>
              <w:tc>
                <w:tcPr>
                  <w:tcW w:w="1011" w:type="dxa"/>
                </w:tcPr>
                <w:p w14:paraId="7782BA12"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6D29378D" w14:textId="77777777" w:rsidR="001F6D5C" w:rsidRPr="000B529C" w:rsidRDefault="001F6D5C" w:rsidP="004243C4">
                  <w:pPr>
                    <w:rPr>
                      <w:color w:val="auto"/>
                    </w:rPr>
                  </w:pPr>
                </w:p>
              </w:tc>
              <w:tc>
                <w:tcPr>
                  <w:tcW w:w="1086" w:type="dxa"/>
                </w:tcPr>
                <w:p w14:paraId="61451588" w14:textId="77777777" w:rsidR="001F6D5C" w:rsidRPr="000B529C" w:rsidRDefault="001F6D5C" w:rsidP="004243C4">
                  <w:pPr>
                    <w:rPr>
                      <w:color w:val="auto"/>
                    </w:rPr>
                  </w:pPr>
                </w:p>
              </w:tc>
              <w:tc>
                <w:tcPr>
                  <w:tcW w:w="2367" w:type="dxa"/>
                </w:tcPr>
                <w:p w14:paraId="3257DF3E" w14:textId="77777777" w:rsidR="001F6D5C" w:rsidRPr="000B529C" w:rsidRDefault="001F6D5C" w:rsidP="004243C4">
                  <w:pPr>
                    <w:rPr>
                      <w:color w:val="auto"/>
                    </w:rPr>
                  </w:pPr>
                </w:p>
              </w:tc>
              <w:tc>
                <w:tcPr>
                  <w:tcW w:w="2507" w:type="dxa"/>
                  <w:gridSpan w:val="2"/>
                </w:tcPr>
                <w:p w14:paraId="701C2962" w14:textId="77777777" w:rsidR="001F6D5C" w:rsidRPr="000B529C" w:rsidRDefault="001F6D5C" w:rsidP="004243C4">
                  <w:pPr>
                    <w:rPr>
                      <w:color w:val="auto"/>
                    </w:rPr>
                  </w:pPr>
                </w:p>
              </w:tc>
              <w:tc>
                <w:tcPr>
                  <w:tcW w:w="1701" w:type="dxa"/>
                </w:tcPr>
                <w:p w14:paraId="036C88F8" w14:textId="77777777" w:rsidR="001F6D5C" w:rsidRPr="000B529C" w:rsidRDefault="001F6D5C" w:rsidP="004243C4">
                  <w:pPr>
                    <w:rPr>
                      <w:color w:val="auto"/>
                    </w:rPr>
                  </w:pPr>
                </w:p>
              </w:tc>
            </w:tr>
            <w:tr w:rsidR="000B529C" w:rsidRPr="000B529C" w14:paraId="28D2A341" w14:textId="77777777" w:rsidTr="004243C4">
              <w:trPr>
                <w:trHeight w:val="680"/>
              </w:trPr>
              <w:tc>
                <w:tcPr>
                  <w:tcW w:w="1011" w:type="dxa"/>
                </w:tcPr>
                <w:p w14:paraId="2C30FDC3"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6E83FD7A" w14:textId="77777777" w:rsidR="001F6D5C" w:rsidRPr="000B529C" w:rsidRDefault="001F6D5C" w:rsidP="004243C4">
                  <w:pPr>
                    <w:rPr>
                      <w:color w:val="auto"/>
                    </w:rPr>
                  </w:pPr>
                </w:p>
              </w:tc>
              <w:tc>
                <w:tcPr>
                  <w:tcW w:w="1086" w:type="dxa"/>
                </w:tcPr>
                <w:p w14:paraId="58A010C7" w14:textId="77777777" w:rsidR="001F6D5C" w:rsidRPr="000B529C" w:rsidRDefault="001F6D5C" w:rsidP="004243C4">
                  <w:pPr>
                    <w:rPr>
                      <w:color w:val="auto"/>
                    </w:rPr>
                  </w:pPr>
                </w:p>
              </w:tc>
              <w:tc>
                <w:tcPr>
                  <w:tcW w:w="2367" w:type="dxa"/>
                </w:tcPr>
                <w:p w14:paraId="0FB08C05" w14:textId="77777777" w:rsidR="001F6D5C" w:rsidRPr="000B529C" w:rsidRDefault="001F6D5C" w:rsidP="004243C4">
                  <w:pPr>
                    <w:rPr>
                      <w:color w:val="auto"/>
                    </w:rPr>
                  </w:pPr>
                </w:p>
              </w:tc>
              <w:tc>
                <w:tcPr>
                  <w:tcW w:w="2507" w:type="dxa"/>
                  <w:gridSpan w:val="2"/>
                </w:tcPr>
                <w:p w14:paraId="02F85A9C" w14:textId="77777777" w:rsidR="001F6D5C" w:rsidRPr="000B529C" w:rsidRDefault="001F6D5C" w:rsidP="004243C4">
                  <w:pPr>
                    <w:rPr>
                      <w:color w:val="auto"/>
                    </w:rPr>
                  </w:pPr>
                </w:p>
              </w:tc>
              <w:tc>
                <w:tcPr>
                  <w:tcW w:w="1701" w:type="dxa"/>
                </w:tcPr>
                <w:p w14:paraId="0CB8CE65" w14:textId="77777777" w:rsidR="001F6D5C" w:rsidRPr="000B529C" w:rsidRDefault="001F6D5C" w:rsidP="004243C4">
                  <w:pPr>
                    <w:rPr>
                      <w:color w:val="auto"/>
                    </w:rPr>
                  </w:pPr>
                </w:p>
              </w:tc>
            </w:tr>
            <w:tr w:rsidR="000B529C" w:rsidRPr="000B529C" w14:paraId="030F4828" w14:textId="77777777" w:rsidTr="004243C4">
              <w:trPr>
                <w:trHeight w:val="680"/>
              </w:trPr>
              <w:tc>
                <w:tcPr>
                  <w:tcW w:w="1011" w:type="dxa"/>
                </w:tcPr>
                <w:p w14:paraId="33CDC5AD"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78255CF7" w14:textId="77777777" w:rsidR="001F6D5C" w:rsidRPr="000B529C" w:rsidRDefault="001F6D5C" w:rsidP="004243C4">
                  <w:pPr>
                    <w:rPr>
                      <w:color w:val="auto"/>
                    </w:rPr>
                  </w:pPr>
                </w:p>
              </w:tc>
              <w:tc>
                <w:tcPr>
                  <w:tcW w:w="1086" w:type="dxa"/>
                </w:tcPr>
                <w:p w14:paraId="4C6C737E" w14:textId="77777777" w:rsidR="001F6D5C" w:rsidRPr="000B529C" w:rsidRDefault="001F6D5C" w:rsidP="004243C4">
                  <w:pPr>
                    <w:rPr>
                      <w:color w:val="auto"/>
                    </w:rPr>
                  </w:pPr>
                </w:p>
              </w:tc>
              <w:tc>
                <w:tcPr>
                  <w:tcW w:w="2367" w:type="dxa"/>
                </w:tcPr>
                <w:p w14:paraId="77977F76" w14:textId="77777777" w:rsidR="001F6D5C" w:rsidRPr="000B529C" w:rsidRDefault="001F6D5C" w:rsidP="004243C4">
                  <w:pPr>
                    <w:rPr>
                      <w:color w:val="auto"/>
                    </w:rPr>
                  </w:pPr>
                </w:p>
              </w:tc>
              <w:tc>
                <w:tcPr>
                  <w:tcW w:w="2507" w:type="dxa"/>
                  <w:gridSpan w:val="2"/>
                </w:tcPr>
                <w:p w14:paraId="0A01D824" w14:textId="77777777" w:rsidR="001F6D5C" w:rsidRPr="000B529C" w:rsidRDefault="001F6D5C" w:rsidP="004243C4">
                  <w:pPr>
                    <w:rPr>
                      <w:color w:val="auto"/>
                    </w:rPr>
                  </w:pPr>
                </w:p>
              </w:tc>
              <w:tc>
                <w:tcPr>
                  <w:tcW w:w="1701" w:type="dxa"/>
                </w:tcPr>
                <w:p w14:paraId="03CDA3BD" w14:textId="77777777" w:rsidR="001F6D5C" w:rsidRPr="000B529C" w:rsidRDefault="001F6D5C" w:rsidP="004243C4">
                  <w:pPr>
                    <w:rPr>
                      <w:color w:val="auto"/>
                    </w:rPr>
                  </w:pPr>
                </w:p>
              </w:tc>
            </w:tr>
            <w:tr w:rsidR="000B529C" w:rsidRPr="000B529C" w14:paraId="0E1167A1" w14:textId="77777777" w:rsidTr="004243C4">
              <w:trPr>
                <w:trHeight w:val="680"/>
              </w:trPr>
              <w:tc>
                <w:tcPr>
                  <w:tcW w:w="1011" w:type="dxa"/>
                </w:tcPr>
                <w:p w14:paraId="7C4FC65F"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1B7A3249" w14:textId="77777777" w:rsidR="001F6D5C" w:rsidRPr="000B529C" w:rsidRDefault="001F6D5C" w:rsidP="004243C4">
                  <w:pPr>
                    <w:rPr>
                      <w:color w:val="auto"/>
                    </w:rPr>
                  </w:pPr>
                </w:p>
              </w:tc>
              <w:tc>
                <w:tcPr>
                  <w:tcW w:w="1086" w:type="dxa"/>
                </w:tcPr>
                <w:p w14:paraId="39E7EA2B" w14:textId="77777777" w:rsidR="001F6D5C" w:rsidRPr="000B529C" w:rsidRDefault="001F6D5C" w:rsidP="004243C4">
                  <w:pPr>
                    <w:rPr>
                      <w:color w:val="auto"/>
                    </w:rPr>
                  </w:pPr>
                </w:p>
              </w:tc>
              <w:tc>
                <w:tcPr>
                  <w:tcW w:w="2367" w:type="dxa"/>
                </w:tcPr>
                <w:p w14:paraId="110F50AF" w14:textId="77777777" w:rsidR="001F6D5C" w:rsidRPr="000B529C" w:rsidRDefault="001F6D5C" w:rsidP="004243C4">
                  <w:pPr>
                    <w:rPr>
                      <w:color w:val="auto"/>
                    </w:rPr>
                  </w:pPr>
                </w:p>
              </w:tc>
              <w:tc>
                <w:tcPr>
                  <w:tcW w:w="2507" w:type="dxa"/>
                  <w:gridSpan w:val="2"/>
                </w:tcPr>
                <w:p w14:paraId="139713FB" w14:textId="77777777" w:rsidR="001F6D5C" w:rsidRPr="000B529C" w:rsidRDefault="001F6D5C" w:rsidP="004243C4">
                  <w:pPr>
                    <w:rPr>
                      <w:color w:val="auto"/>
                    </w:rPr>
                  </w:pPr>
                </w:p>
              </w:tc>
              <w:tc>
                <w:tcPr>
                  <w:tcW w:w="1701" w:type="dxa"/>
                </w:tcPr>
                <w:p w14:paraId="25E645D3" w14:textId="77777777" w:rsidR="001F6D5C" w:rsidRPr="000B529C" w:rsidRDefault="001F6D5C" w:rsidP="004243C4">
                  <w:pPr>
                    <w:rPr>
                      <w:color w:val="auto"/>
                    </w:rPr>
                  </w:pPr>
                </w:p>
              </w:tc>
            </w:tr>
            <w:tr w:rsidR="000B529C" w:rsidRPr="000B529C" w14:paraId="50210580" w14:textId="77777777" w:rsidTr="004243C4">
              <w:trPr>
                <w:trHeight w:val="680"/>
              </w:trPr>
              <w:tc>
                <w:tcPr>
                  <w:tcW w:w="1011" w:type="dxa"/>
                </w:tcPr>
                <w:p w14:paraId="4CC132E6" w14:textId="77777777" w:rsidR="001F6D5C" w:rsidRPr="000B529C" w:rsidRDefault="001F6D5C" w:rsidP="001F6D5C">
                  <w:pPr>
                    <w:pStyle w:val="Akapitzlist"/>
                    <w:numPr>
                      <w:ilvl w:val="0"/>
                      <w:numId w:val="99"/>
                    </w:numPr>
                    <w:suppressAutoHyphens w:val="0"/>
                    <w:spacing w:after="0"/>
                    <w:contextualSpacing/>
                    <w:rPr>
                      <w:color w:val="auto"/>
                    </w:rPr>
                  </w:pPr>
                </w:p>
              </w:tc>
              <w:tc>
                <w:tcPr>
                  <w:tcW w:w="986" w:type="dxa"/>
                </w:tcPr>
                <w:p w14:paraId="2ACA903A" w14:textId="77777777" w:rsidR="001F6D5C" w:rsidRPr="000B529C" w:rsidRDefault="001F6D5C" w:rsidP="004243C4">
                  <w:pPr>
                    <w:rPr>
                      <w:color w:val="auto"/>
                    </w:rPr>
                  </w:pPr>
                </w:p>
              </w:tc>
              <w:tc>
                <w:tcPr>
                  <w:tcW w:w="1086" w:type="dxa"/>
                </w:tcPr>
                <w:p w14:paraId="380BBF69" w14:textId="77777777" w:rsidR="001F6D5C" w:rsidRPr="000B529C" w:rsidRDefault="001F6D5C" w:rsidP="004243C4">
                  <w:pPr>
                    <w:rPr>
                      <w:color w:val="auto"/>
                    </w:rPr>
                  </w:pPr>
                </w:p>
              </w:tc>
              <w:tc>
                <w:tcPr>
                  <w:tcW w:w="2367" w:type="dxa"/>
                </w:tcPr>
                <w:p w14:paraId="35BAFDC8" w14:textId="77777777" w:rsidR="001F6D5C" w:rsidRPr="000B529C" w:rsidRDefault="001F6D5C" w:rsidP="004243C4">
                  <w:pPr>
                    <w:rPr>
                      <w:color w:val="auto"/>
                    </w:rPr>
                  </w:pPr>
                </w:p>
              </w:tc>
              <w:tc>
                <w:tcPr>
                  <w:tcW w:w="2507" w:type="dxa"/>
                  <w:gridSpan w:val="2"/>
                </w:tcPr>
                <w:p w14:paraId="61A6A4F1" w14:textId="77777777" w:rsidR="001F6D5C" w:rsidRPr="000B529C" w:rsidRDefault="001F6D5C" w:rsidP="004243C4">
                  <w:pPr>
                    <w:rPr>
                      <w:color w:val="auto"/>
                    </w:rPr>
                  </w:pPr>
                </w:p>
              </w:tc>
              <w:tc>
                <w:tcPr>
                  <w:tcW w:w="1701" w:type="dxa"/>
                </w:tcPr>
                <w:p w14:paraId="51128FBC" w14:textId="77777777" w:rsidR="001F6D5C" w:rsidRPr="000B529C" w:rsidRDefault="001F6D5C" w:rsidP="004243C4">
                  <w:pPr>
                    <w:rPr>
                      <w:color w:val="auto"/>
                    </w:rPr>
                  </w:pPr>
                </w:p>
              </w:tc>
            </w:tr>
            <w:tr w:rsidR="000B529C" w:rsidRPr="000B529C" w14:paraId="13079929" w14:textId="77777777" w:rsidTr="004243C4">
              <w:trPr>
                <w:trHeight w:val="252"/>
              </w:trPr>
              <w:tc>
                <w:tcPr>
                  <w:tcW w:w="3083" w:type="dxa"/>
                  <w:gridSpan w:val="3"/>
                  <w:shd w:val="clear" w:color="auto" w:fill="F2F2F2" w:themeFill="background1" w:themeFillShade="F2"/>
                </w:tcPr>
                <w:p w14:paraId="1DDCD00D" w14:textId="77777777" w:rsidR="001F6D5C" w:rsidRPr="000B529C" w:rsidRDefault="001F6D5C" w:rsidP="004243C4">
                  <w:pPr>
                    <w:jc w:val="center"/>
                    <w:rPr>
                      <w:color w:val="auto"/>
                    </w:rPr>
                  </w:pPr>
                  <w:r w:rsidRPr="000B529C">
                    <w:rPr>
                      <w:color w:val="auto"/>
                      <w:sz w:val="20"/>
                      <w:szCs w:val="20"/>
                    </w:rPr>
                    <w:t>Łączna liczba godzin</w:t>
                  </w:r>
                </w:p>
              </w:tc>
              <w:tc>
                <w:tcPr>
                  <w:tcW w:w="3013" w:type="dxa"/>
                  <w:gridSpan w:val="2"/>
                  <w:shd w:val="clear" w:color="auto" w:fill="F2F2F2" w:themeFill="background1" w:themeFillShade="F2"/>
                </w:tcPr>
                <w:p w14:paraId="3B264050" w14:textId="77777777" w:rsidR="001F6D5C" w:rsidRPr="000B529C" w:rsidRDefault="001F6D5C" w:rsidP="004243C4">
                  <w:pPr>
                    <w:jc w:val="center"/>
                    <w:rPr>
                      <w:color w:val="auto"/>
                    </w:rPr>
                  </w:pPr>
                  <w:r w:rsidRPr="000B529C">
                    <w:rPr>
                      <w:color w:val="auto"/>
                    </w:rPr>
                    <w:t>Podpis wykonawcy</w:t>
                  </w:r>
                </w:p>
              </w:tc>
              <w:tc>
                <w:tcPr>
                  <w:tcW w:w="3562" w:type="dxa"/>
                  <w:gridSpan w:val="2"/>
                  <w:shd w:val="clear" w:color="auto" w:fill="F2F2F2" w:themeFill="background1" w:themeFillShade="F2"/>
                </w:tcPr>
                <w:p w14:paraId="457E22BD" w14:textId="77777777" w:rsidR="001F6D5C" w:rsidRPr="000B529C" w:rsidRDefault="001F6D5C" w:rsidP="004243C4">
                  <w:pPr>
                    <w:jc w:val="center"/>
                    <w:rPr>
                      <w:color w:val="auto"/>
                    </w:rPr>
                  </w:pPr>
                  <w:r w:rsidRPr="000B529C">
                    <w:rPr>
                      <w:color w:val="auto"/>
                    </w:rPr>
                    <w:t>Potwierdzenie CUS</w:t>
                  </w:r>
                </w:p>
              </w:tc>
            </w:tr>
            <w:tr w:rsidR="000B529C" w:rsidRPr="000B529C" w14:paraId="33081827" w14:textId="77777777" w:rsidTr="004243C4">
              <w:trPr>
                <w:trHeight w:val="1092"/>
              </w:trPr>
              <w:tc>
                <w:tcPr>
                  <w:tcW w:w="3083" w:type="dxa"/>
                  <w:gridSpan w:val="3"/>
                  <w:shd w:val="clear" w:color="auto" w:fill="FFFFFF" w:themeFill="background1"/>
                </w:tcPr>
                <w:p w14:paraId="258B6DF9" w14:textId="77777777" w:rsidR="001F6D5C" w:rsidRPr="000B529C" w:rsidRDefault="001F6D5C" w:rsidP="004243C4">
                  <w:pPr>
                    <w:rPr>
                      <w:color w:val="auto"/>
                    </w:rPr>
                  </w:pPr>
                </w:p>
              </w:tc>
              <w:tc>
                <w:tcPr>
                  <w:tcW w:w="3013" w:type="dxa"/>
                  <w:gridSpan w:val="2"/>
                  <w:shd w:val="clear" w:color="auto" w:fill="FFFFFF" w:themeFill="background1"/>
                </w:tcPr>
                <w:p w14:paraId="7106A625" w14:textId="77777777" w:rsidR="001F6D5C" w:rsidRPr="000B529C" w:rsidRDefault="001F6D5C" w:rsidP="004243C4">
                  <w:pPr>
                    <w:rPr>
                      <w:color w:val="auto"/>
                    </w:rPr>
                  </w:pPr>
                </w:p>
              </w:tc>
              <w:tc>
                <w:tcPr>
                  <w:tcW w:w="3562" w:type="dxa"/>
                  <w:gridSpan w:val="2"/>
                  <w:shd w:val="clear" w:color="auto" w:fill="FFFFFF" w:themeFill="background1"/>
                </w:tcPr>
                <w:p w14:paraId="2720DE97" w14:textId="77777777" w:rsidR="001F6D5C" w:rsidRPr="000B529C" w:rsidRDefault="001F6D5C" w:rsidP="004243C4">
                  <w:pPr>
                    <w:rPr>
                      <w:color w:val="auto"/>
                    </w:rPr>
                  </w:pPr>
                </w:p>
              </w:tc>
            </w:tr>
          </w:tbl>
          <w:p w14:paraId="58936D14" w14:textId="77777777" w:rsidR="001F6D5C" w:rsidRPr="000B529C" w:rsidRDefault="001F6D5C" w:rsidP="004243C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600" w:line="256" w:lineRule="auto"/>
              <w:rPr>
                <w:rFonts w:eastAsia="Arial Unicode MS"/>
                <w:color w:val="auto"/>
                <w:kern w:val="0"/>
                <w:sz w:val="24"/>
                <w:szCs w:val="24"/>
              </w:rPr>
            </w:pPr>
          </w:p>
        </w:tc>
      </w:tr>
    </w:tbl>
    <w:p w14:paraId="378E242A" w14:textId="77777777" w:rsidR="001F6D5C" w:rsidRPr="000B529C" w:rsidRDefault="001F6D5C" w:rsidP="00A1491E">
      <w:pPr>
        <w:jc w:val="center"/>
        <w:rPr>
          <w:b/>
          <w:color w:val="auto"/>
          <w:sz w:val="18"/>
          <w:szCs w:val="18"/>
          <w:lang w:eastAsia="en-US"/>
        </w:rPr>
      </w:pPr>
    </w:p>
    <w:p w14:paraId="317DDF1A" w14:textId="77777777" w:rsidR="001F6D5C" w:rsidRDefault="001F6D5C" w:rsidP="00A1491E">
      <w:pPr>
        <w:jc w:val="center"/>
        <w:rPr>
          <w:b/>
          <w:sz w:val="18"/>
          <w:szCs w:val="18"/>
          <w:lang w:eastAsia="en-US"/>
        </w:rPr>
      </w:pPr>
    </w:p>
    <w:p w14:paraId="600A2AB6" w14:textId="77777777" w:rsidR="001F6D5C" w:rsidRDefault="001F6D5C" w:rsidP="00A1491E">
      <w:pPr>
        <w:jc w:val="center"/>
        <w:rPr>
          <w:b/>
          <w:sz w:val="18"/>
          <w:szCs w:val="18"/>
          <w:lang w:eastAsia="en-US"/>
        </w:rPr>
      </w:pPr>
    </w:p>
    <w:p w14:paraId="7BE8A2C0" w14:textId="77777777" w:rsidR="001914C1" w:rsidRDefault="001914C1" w:rsidP="00A1491E">
      <w:pPr>
        <w:jc w:val="center"/>
        <w:rPr>
          <w:b/>
          <w:sz w:val="18"/>
          <w:szCs w:val="18"/>
          <w:lang w:eastAsia="en-US"/>
        </w:rPr>
      </w:pPr>
    </w:p>
    <w:p w14:paraId="1A2E786A" w14:textId="5174763B" w:rsidR="00A1491E" w:rsidRDefault="00A1491E" w:rsidP="00A1491E">
      <w:pPr>
        <w:jc w:val="center"/>
        <w:rPr>
          <w:rFonts w:ascii="Arial" w:hAnsi="Arial" w:cs="Arial"/>
          <w:b/>
          <w:color w:val="auto"/>
          <w:kern w:val="0"/>
          <w:sz w:val="18"/>
          <w:szCs w:val="18"/>
          <w:lang w:eastAsia="en-US"/>
        </w:rPr>
      </w:pPr>
      <w:r>
        <w:rPr>
          <w:b/>
          <w:sz w:val="18"/>
          <w:szCs w:val="18"/>
          <w:lang w:eastAsia="en-US"/>
        </w:rPr>
        <w:t>UMOWA</w:t>
      </w:r>
    </w:p>
    <w:p w14:paraId="03CE3721" w14:textId="77777777" w:rsidR="00A1491E" w:rsidRDefault="00A1491E" w:rsidP="00A1491E">
      <w:pPr>
        <w:jc w:val="center"/>
        <w:rPr>
          <w:b/>
          <w:sz w:val="18"/>
          <w:szCs w:val="18"/>
          <w:lang w:eastAsia="en-US"/>
        </w:rPr>
      </w:pPr>
      <w:r>
        <w:rPr>
          <w:b/>
          <w:sz w:val="18"/>
          <w:szCs w:val="18"/>
          <w:lang w:eastAsia="en-US"/>
        </w:rPr>
        <w:t>POWIERZENIA PRZETWARZANIA DANYCH OSOBOWYCH</w:t>
      </w:r>
    </w:p>
    <w:p w14:paraId="19259E72" w14:textId="77777777" w:rsidR="00A1491E" w:rsidRDefault="00A1491E" w:rsidP="00A1491E">
      <w:pPr>
        <w:jc w:val="center"/>
        <w:rPr>
          <w:b/>
          <w:i/>
          <w:iCs/>
          <w:sz w:val="18"/>
          <w:szCs w:val="18"/>
          <w:lang w:eastAsia="en-US"/>
        </w:rPr>
      </w:pPr>
      <w:r>
        <w:rPr>
          <w:b/>
          <w:i/>
          <w:iCs/>
          <w:sz w:val="18"/>
          <w:szCs w:val="18"/>
          <w:lang w:eastAsia="en-US"/>
        </w:rPr>
        <w:t>- wzór -</w:t>
      </w:r>
    </w:p>
    <w:p w14:paraId="533C2A65" w14:textId="77777777" w:rsidR="00A1491E" w:rsidRDefault="00A1491E" w:rsidP="00A1491E">
      <w:pPr>
        <w:rPr>
          <w:b/>
          <w:sz w:val="18"/>
          <w:szCs w:val="18"/>
          <w:lang w:eastAsia="en-US"/>
        </w:rPr>
      </w:pPr>
      <w:r>
        <w:rPr>
          <w:b/>
          <w:sz w:val="18"/>
          <w:szCs w:val="18"/>
          <w:lang w:eastAsia="en-US"/>
        </w:rPr>
        <w:br/>
      </w:r>
      <w:r>
        <w:rPr>
          <w:sz w:val="18"/>
          <w:szCs w:val="18"/>
          <w:lang w:eastAsia="en-US"/>
        </w:rPr>
        <w:t>zawarta dnia ........... w Zielonej Górze pomiędzy:</w:t>
      </w:r>
    </w:p>
    <w:p w14:paraId="46333A42" w14:textId="77777777" w:rsidR="00A1491E" w:rsidRDefault="00A1491E" w:rsidP="00A1491E">
      <w:pPr>
        <w:spacing w:line="276" w:lineRule="auto"/>
        <w:jc w:val="both"/>
        <w:rPr>
          <w:sz w:val="18"/>
          <w:szCs w:val="18"/>
        </w:rPr>
      </w:pPr>
      <w:r>
        <w:rPr>
          <w:b/>
          <w:sz w:val="18"/>
          <w:szCs w:val="18"/>
          <w:lang w:eastAsia="en-US"/>
        </w:rPr>
        <w:br/>
      </w:r>
      <w:r>
        <w:rPr>
          <w:b/>
          <w:bCs/>
          <w:sz w:val="18"/>
          <w:szCs w:val="18"/>
        </w:rPr>
        <w:t>Miastem Zielona Góra – Centrum Usług Społecznych w Zielonej Górze</w:t>
      </w:r>
      <w:r>
        <w:rPr>
          <w:sz w:val="18"/>
          <w:szCs w:val="18"/>
        </w:rPr>
        <w:t xml:space="preserve"> z siedzibą w Zielonej Górze przy ulicy Jacka Kaczmarskiego 2, 65-634 Zielona Góra (NIP 929-208-71-93, REGON 540408800), zwaną dalej </w:t>
      </w:r>
      <w:r>
        <w:rPr>
          <w:b/>
          <w:bCs/>
          <w:sz w:val="18"/>
          <w:szCs w:val="18"/>
        </w:rPr>
        <w:t xml:space="preserve">„Zamawiającym” </w:t>
      </w:r>
      <w:r>
        <w:rPr>
          <w:sz w:val="18"/>
          <w:szCs w:val="18"/>
        </w:rPr>
        <w:t xml:space="preserve">lub </w:t>
      </w:r>
      <w:r>
        <w:rPr>
          <w:b/>
          <w:bCs/>
          <w:sz w:val="18"/>
          <w:szCs w:val="18"/>
        </w:rPr>
        <w:t>„Administratorem”</w:t>
      </w:r>
      <w:r>
        <w:rPr>
          <w:sz w:val="18"/>
          <w:szCs w:val="18"/>
        </w:rPr>
        <w:t xml:space="preserve">, reprezentowaną przez: </w:t>
      </w:r>
    </w:p>
    <w:p w14:paraId="0B0579E4" w14:textId="09A8BA92" w:rsidR="00A1491E" w:rsidRDefault="006560FD" w:rsidP="006560FD">
      <w:pPr>
        <w:spacing w:line="276" w:lineRule="auto"/>
        <w:jc w:val="both"/>
        <w:rPr>
          <w:sz w:val="18"/>
          <w:szCs w:val="18"/>
        </w:rPr>
      </w:pPr>
      <w:r>
        <w:rPr>
          <w:b/>
          <w:bCs/>
          <w:sz w:val="18"/>
          <w:szCs w:val="18"/>
        </w:rPr>
        <w:t xml:space="preserve">Anitę </w:t>
      </w:r>
      <w:proofErr w:type="spellStart"/>
      <w:r>
        <w:rPr>
          <w:b/>
          <w:bCs/>
          <w:sz w:val="18"/>
          <w:szCs w:val="18"/>
        </w:rPr>
        <w:t>Buraczewską</w:t>
      </w:r>
      <w:proofErr w:type="spellEnd"/>
      <w:r w:rsidR="00A1491E">
        <w:rPr>
          <w:b/>
          <w:bCs/>
          <w:sz w:val="18"/>
          <w:szCs w:val="18"/>
        </w:rPr>
        <w:t xml:space="preserve"> – Dyrektora</w:t>
      </w:r>
      <w:r w:rsidR="00A1491E">
        <w:rPr>
          <w:sz w:val="18"/>
          <w:szCs w:val="18"/>
          <w:lang w:eastAsia="en-US"/>
        </w:rPr>
        <w:t>,  zwanym dalej „Administratorem”</w:t>
      </w:r>
    </w:p>
    <w:p w14:paraId="69831FB2" w14:textId="290A18F4" w:rsidR="00A1491E" w:rsidRPr="006560FD" w:rsidRDefault="00A1491E" w:rsidP="00A1491E">
      <w:pPr>
        <w:jc w:val="both"/>
        <w:rPr>
          <w:sz w:val="18"/>
          <w:szCs w:val="18"/>
          <w:lang w:eastAsia="en-US"/>
        </w:rPr>
      </w:pPr>
      <w:r>
        <w:rPr>
          <w:sz w:val="18"/>
          <w:szCs w:val="18"/>
          <w:lang w:eastAsia="en-US"/>
        </w:rPr>
        <w:t>a</w:t>
      </w:r>
    </w:p>
    <w:p w14:paraId="6663D364" w14:textId="77777777" w:rsidR="00A1491E" w:rsidRDefault="00A1491E" w:rsidP="00A1491E">
      <w:pPr>
        <w:jc w:val="both"/>
        <w:rPr>
          <w:rFonts w:eastAsia="Times New Roman"/>
          <w:sz w:val="18"/>
          <w:szCs w:val="18"/>
          <w:lang w:eastAsia="ar-SA"/>
        </w:rPr>
      </w:pPr>
      <w:r>
        <w:rPr>
          <w:rFonts w:eastAsia="Times New Roman"/>
          <w:b/>
          <w:sz w:val="18"/>
          <w:szCs w:val="18"/>
          <w:lang w:eastAsia="ar-SA"/>
        </w:rPr>
        <w:t>……………….</w:t>
      </w:r>
      <w:r>
        <w:rPr>
          <w:rFonts w:eastAsia="Times New Roman"/>
          <w:sz w:val="18"/>
          <w:szCs w:val="18"/>
          <w:lang w:eastAsia="ar-SA"/>
        </w:rPr>
        <w:t xml:space="preserve"> z siedzibą przy ul. ……………., reprezentowanym przez …………….., zwanym dalej „Podmiotem przetwarzającym”,</w:t>
      </w:r>
    </w:p>
    <w:p w14:paraId="1EB19A77" w14:textId="77777777" w:rsidR="00A1491E" w:rsidRDefault="00A1491E" w:rsidP="00A1491E">
      <w:pPr>
        <w:jc w:val="both"/>
        <w:rPr>
          <w:sz w:val="18"/>
          <w:szCs w:val="18"/>
          <w:lang w:eastAsia="en-US"/>
        </w:rPr>
      </w:pPr>
    </w:p>
    <w:p w14:paraId="20394DE3" w14:textId="31D28752" w:rsidR="00A1491E" w:rsidRPr="001914C1" w:rsidRDefault="00A1491E" w:rsidP="001914C1">
      <w:pPr>
        <w:jc w:val="both"/>
        <w:rPr>
          <w:sz w:val="18"/>
          <w:szCs w:val="18"/>
          <w:lang w:eastAsia="en-US"/>
        </w:rPr>
      </w:pPr>
      <w:r>
        <w:rPr>
          <w:sz w:val="18"/>
          <w:szCs w:val="18"/>
          <w:lang w:eastAsia="en-US"/>
        </w:rPr>
        <w:t>w dalszej części umowy Administrator i Podmiot przetwarzający są nazywani łącznie „Stronami” lub każde oddzielnie „Stroną”</w:t>
      </w:r>
    </w:p>
    <w:p w14:paraId="7B20BD14" w14:textId="19FA4916" w:rsidR="00A1491E" w:rsidRPr="001914C1" w:rsidRDefault="00A1491E" w:rsidP="001914C1">
      <w:pPr>
        <w:jc w:val="center"/>
        <w:rPr>
          <w:b/>
          <w:sz w:val="18"/>
          <w:szCs w:val="18"/>
          <w:lang w:eastAsia="en-US"/>
        </w:rPr>
      </w:pPr>
      <w:r>
        <w:rPr>
          <w:b/>
          <w:sz w:val="18"/>
          <w:szCs w:val="18"/>
          <w:lang w:eastAsia="en-US"/>
        </w:rPr>
        <w:t>Preambuła</w:t>
      </w:r>
    </w:p>
    <w:p w14:paraId="32029A3C" w14:textId="77777777" w:rsidR="00A1491E" w:rsidRDefault="00A1491E" w:rsidP="00A1491E">
      <w:pPr>
        <w:jc w:val="both"/>
        <w:rPr>
          <w:sz w:val="18"/>
          <w:szCs w:val="18"/>
          <w:lang w:eastAsia="en-US"/>
        </w:rPr>
      </w:pPr>
      <w:r>
        <w:rPr>
          <w:sz w:val="18"/>
          <w:szCs w:val="18"/>
          <w:lang w:eastAsia="en-US"/>
        </w:rPr>
        <w:t>Zważywszy, że:</w:t>
      </w:r>
    </w:p>
    <w:p w14:paraId="28E3ADEA" w14:textId="778D293A" w:rsidR="00A1491E" w:rsidRDefault="00A1491E" w:rsidP="00A1491E">
      <w:pPr>
        <w:widowControl/>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284" w:hanging="284"/>
        <w:jc w:val="both"/>
        <w:rPr>
          <w:sz w:val="18"/>
          <w:szCs w:val="18"/>
          <w:lang w:eastAsia="en-US"/>
        </w:rPr>
      </w:pPr>
      <w:r>
        <w:rPr>
          <w:sz w:val="18"/>
          <w:szCs w:val="18"/>
          <w:lang w:eastAsia="en-US"/>
        </w:rPr>
        <w:t xml:space="preserve">Strony zawarły umowę, której przedmiotem jest zapewnienie usług </w:t>
      </w:r>
      <w:proofErr w:type="spellStart"/>
      <w:r w:rsidR="006560FD">
        <w:rPr>
          <w:sz w:val="18"/>
          <w:szCs w:val="18"/>
          <w:lang w:eastAsia="en-US"/>
        </w:rPr>
        <w:t>prozdrowtnych</w:t>
      </w:r>
      <w:proofErr w:type="spellEnd"/>
      <w:r>
        <w:rPr>
          <w:sz w:val="18"/>
          <w:szCs w:val="18"/>
          <w:lang w:eastAsia="en-US"/>
        </w:rPr>
        <w:t>, w związku z wykonywaniem której Administrator powierzy Podmiotowi przetwarzającemu przetwarzanie danych osobowych w zakresie określonym niniejszą umową,</w:t>
      </w:r>
    </w:p>
    <w:p w14:paraId="4193B3BD" w14:textId="77777777" w:rsidR="00A1491E" w:rsidRDefault="00A1491E" w:rsidP="00A1491E">
      <w:pPr>
        <w:widowControl/>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284" w:hanging="284"/>
        <w:jc w:val="both"/>
        <w:rPr>
          <w:sz w:val="18"/>
          <w:szCs w:val="18"/>
          <w:lang w:eastAsia="en-US"/>
        </w:rPr>
      </w:pPr>
      <w:r>
        <w:rPr>
          <w:sz w:val="18"/>
          <w:szCs w:val="18"/>
          <w:lang w:eastAsia="en-US"/>
        </w:rPr>
        <w:t xml:space="preserve">na podstawie art. 14lzk Ustawy z dnia 6 grudnia 2006 r. o zasadach prowadzenia polityki rozwoju (j.t. Dz.U. z 2024 r., poz. 324 z </w:t>
      </w:r>
      <w:proofErr w:type="spellStart"/>
      <w:r>
        <w:rPr>
          <w:sz w:val="18"/>
          <w:szCs w:val="18"/>
          <w:lang w:eastAsia="en-US"/>
        </w:rPr>
        <w:t>późn</w:t>
      </w:r>
      <w:proofErr w:type="spellEnd"/>
      <w:r>
        <w:rPr>
          <w:sz w:val="18"/>
          <w:szCs w:val="18"/>
          <w:lang w:eastAsia="en-US"/>
        </w:rPr>
        <w:t xml:space="preserve">. zm.), zwanej dalej „ustawą wdrożeniową”, podmioty zaangażowane w realizację planów rozwojowych </w:t>
      </w:r>
      <w:r>
        <w:rPr>
          <w:sz w:val="18"/>
          <w:szCs w:val="18"/>
          <w:lang w:eastAsia="en-US"/>
        </w:rPr>
        <w:br/>
        <w:t>są administratorami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posiadającymi umocowanie prawne do powierzania przetwarzania danych osobowych,</w:t>
      </w:r>
    </w:p>
    <w:p w14:paraId="5A63294F" w14:textId="77777777" w:rsidR="00A1491E" w:rsidRDefault="00A1491E" w:rsidP="00A1491E">
      <w:pPr>
        <w:widowControl/>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284" w:hanging="284"/>
        <w:jc w:val="both"/>
        <w:rPr>
          <w:sz w:val="18"/>
          <w:szCs w:val="18"/>
          <w:lang w:eastAsia="en-US"/>
        </w:rPr>
      </w:pPr>
      <w:r>
        <w:rPr>
          <w:sz w:val="18"/>
          <w:szCs w:val="18"/>
          <w:lang w:eastAsia="en-US"/>
        </w:rPr>
        <w:t>celem umowy powierzenia przetwarzania danych osobowych jest ustalenie warunków, na jakich Podmiot przetwarzający będzie wykonywał operacje przetwarzania danych osobowych w imieniu i na rzecz Administratora,</w:t>
      </w:r>
    </w:p>
    <w:p w14:paraId="293498C3" w14:textId="77777777" w:rsidR="00A1491E" w:rsidRDefault="00A1491E" w:rsidP="00A1491E">
      <w:pPr>
        <w:widowControl/>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284" w:hanging="284"/>
        <w:jc w:val="both"/>
        <w:rPr>
          <w:sz w:val="18"/>
          <w:szCs w:val="18"/>
          <w:lang w:eastAsia="en-US"/>
        </w:rPr>
      </w:pPr>
      <w:r>
        <w:rPr>
          <w:sz w:val="18"/>
          <w:szCs w:val="18"/>
          <w:lang w:eastAsia="en-US"/>
        </w:rPr>
        <w:t xml:space="preserve">zawierając niniejszą umowę, Strony dążą do takiego uregulowania zasad przetwarzania danych osobowych, aby respektowały one postanowienia i obowiązki wynikające z RODO oraz Decyzji wykonawczej Komisji (UE) 2021/915 </w:t>
      </w:r>
      <w:r>
        <w:rPr>
          <w:sz w:val="18"/>
          <w:szCs w:val="18"/>
          <w:lang w:eastAsia="en-US"/>
        </w:rPr>
        <w:br/>
        <w:t>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14:paraId="61D53B3E" w14:textId="77777777" w:rsidR="00A1491E" w:rsidRDefault="00A1491E" w:rsidP="00A1491E">
      <w:pPr>
        <w:ind w:left="284"/>
        <w:jc w:val="both"/>
        <w:rPr>
          <w:sz w:val="18"/>
          <w:szCs w:val="18"/>
          <w:lang w:eastAsia="en-US"/>
        </w:rPr>
      </w:pPr>
      <w:r>
        <w:rPr>
          <w:sz w:val="18"/>
          <w:szCs w:val="18"/>
          <w:lang w:eastAsia="en-US"/>
        </w:rPr>
        <w:t>W łączności z postanowieniami umowy głównej Strony zgodnie postanawiają zawrzeć umowę powierzenia przetwarzania danych osobowych o następującej treści.</w:t>
      </w:r>
    </w:p>
    <w:p w14:paraId="4C4EA186" w14:textId="77777777" w:rsidR="00A1491E" w:rsidRDefault="00A1491E" w:rsidP="00A1491E">
      <w:pPr>
        <w:rPr>
          <w:b/>
          <w:sz w:val="18"/>
          <w:szCs w:val="18"/>
          <w:lang w:eastAsia="en-US"/>
        </w:rPr>
      </w:pPr>
    </w:p>
    <w:p w14:paraId="7F977003" w14:textId="77777777" w:rsidR="00A1491E" w:rsidRDefault="00A1491E" w:rsidP="00A1491E">
      <w:pPr>
        <w:jc w:val="center"/>
        <w:rPr>
          <w:b/>
          <w:sz w:val="18"/>
          <w:szCs w:val="18"/>
          <w:lang w:eastAsia="en-US"/>
        </w:rPr>
      </w:pPr>
      <w:r>
        <w:rPr>
          <w:b/>
          <w:sz w:val="18"/>
          <w:szCs w:val="18"/>
          <w:lang w:eastAsia="en-US"/>
        </w:rPr>
        <w:t>§ 1</w:t>
      </w:r>
    </w:p>
    <w:p w14:paraId="77D4FAE3" w14:textId="02D75591" w:rsidR="00A1491E" w:rsidRDefault="00A1491E" w:rsidP="001914C1">
      <w:pPr>
        <w:jc w:val="center"/>
        <w:rPr>
          <w:b/>
          <w:sz w:val="18"/>
          <w:szCs w:val="18"/>
          <w:lang w:eastAsia="en-US"/>
        </w:rPr>
      </w:pPr>
      <w:r>
        <w:rPr>
          <w:b/>
          <w:sz w:val="18"/>
          <w:szCs w:val="18"/>
          <w:lang w:eastAsia="en-US"/>
        </w:rPr>
        <w:t>Definicje</w:t>
      </w:r>
    </w:p>
    <w:p w14:paraId="40A9C92E" w14:textId="77777777" w:rsidR="00A1491E" w:rsidRDefault="00A1491E" w:rsidP="00A1491E">
      <w:pPr>
        <w:jc w:val="both"/>
        <w:rPr>
          <w:sz w:val="18"/>
          <w:szCs w:val="18"/>
          <w:lang w:eastAsia="en-US"/>
        </w:rPr>
      </w:pPr>
      <w:r>
        <w:rPr>
          <w:sz w:val="18"/>
          <w:szCs w:val="18"/>
          <w:lang w:eastAsia="en-US"/>
        </w:rPr>
        <w:t>Ilekroć w niniejszej umowie mowa o:</w:t>
      </w:r>
    </w:p>
    <w:p w14:paraId="4C97C725" w14:textId="77777777" w:rsidR="00A1491E" w:rsidRDefault="00A1491E" w:rsidP="00A1491E">
      <w:pPr>
        <w:pStyle w:val="Akapitzlist"/>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line="220" w:lineRule="exact"/>
        <w:ind w:left="426" w:hanging="426"/>
        <w:contextualSpacing/>
        <w:jc w:val="both"/>
        <w:rPr>
          <w:sz w:val="18"/>
          <w:szCs w:val="18"/>
          <w:lang w:eastAsia="en-US"/>
        </w:rPr>
      </w:pPr>
      <w:r>
        <w:rPr>
          <w:b/>
          <w:sz w:val="18"/>
          <w:szCs w:val="18"/>
          <w:lang w:eastAsia="en-US"/>
        </w:rPr>
        <w:t>administratorze</w:t>
      </w:r>
      <w:r>
        <w:rPr>
          <w:sz w:val="18"/>
          <w:szCs w:val="18"/>
          <w:lang w:eastAsia="en-US"/>
        </w:rPr>
        <w:t xml:space="preserve"> – w rozumieniu art. 4 pkt 7) RODO oznacza to osobę fizyczną lub prawną, organ publiczny, jednostkę lub inny podmiot, który samodzielnie lub wspólnie z innymi ustala cele i sposoby przetwarzania danych osobowych;</w:t>
      </w:r>
    </w:p>
    <w:p w14:paraId="75BFC3AF"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danych osobowych</w:t>
      </w:r>
      <w:r>
        <w:rPr>
          <w:sz w:val="18"/>
          <w:szCs w:val="18"/>
          <w:lang w:eastAsia="en-US"/>
        </w:rPr>
        <w:t xml:space="preserve"> – w rozumieniu art. 4 pkt 1) RODO oznacza to wszelkie informacje o zidentyfikowanej </w:t>
      </w:r>
      <w:r>
        <w:rPr>
          <w:sz w:val="18"/>
          <w:szCs w:val="18"/>
          <w:lang w:eastAsia="en-US"/>
        </w:rPr>
        <w:br/>
        <w:t>lub możliwej do zidentyfikowania osobie fizycznej (osobie, której dane dotyczą);</w:t>
      </w:r>
    </w:p>
    <w:p w14:paraId="4D703F29"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lastRenderedPageBreak/>
        <w:t>naruszeniu ochrony danych osobowych</w:t>
      </w:r>
      <w:r>
        <w:rPr>
          <w:sz w:val="18"/>
          <w:szCs w:val="18"/>
          <w:lang w:eastAsia="en-US"/>
        </w:rPr>
        <w:t xml:space="preserve"> – w rozumieniu art. 4 pkt 12) RODO oznacza to naruszenie bezpieczeństwa prowadzące do przypadkowego lub niezgodnego z prawem zniszczenia, utracenia, zmodyfikowania, nieuprawnionego ujawnienia lub nieuprawnionego dostępu do danych osobowych przesyłanych, przechowywanych lub w inny sposób przetwarzanych;</w:t>
      </w:r>
    </w:p>
    <w:p w14:paraId="6633F164"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podmiocie przetwarzającym</w:t>
      </w:r>
      <w:r>
        <w:rPr>
          <w:sz w:val="18"/>
          <w:szCs w:val="18"/>
          <w:lang w:eastAsia="en-US"/>
        </w:rPr>
        <w:t xml:space="preserve"> – w rozumieniu art. 4 pkt 8) RODO oznacza to osobę fizyczną lub prawną, organ publiczny, jednostkę lub inny podmiot, który przetwarza dane osobowe w imieniu administratora</w:t>
      </w:r>
    </w:p>
    <w:p w14:paraId="0BEC4145"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przetwarzaniu</w:t>
      </w:r>
      <w:r>
        <w:rPr>
          <w:sz w:val="18"/>
          <w:szCs w:val="18"/>
          <w:lang w:eastAsia="en-US"/>
        </w:rPr>
        <w:t xml:space="preserve"> – w rozumieniu art. 4 pkt 2) RODO oznacza to operację lub zestaw operacji wykonywanych </w:t>
      </w:r>
      <w:r>
        <w:rPr>
          <w:sz w:val="18"/>
          <w:szCs w:val="18"/>
          <w:lang w:eastAsia="en-US"/>
        </w:rPr>
        <w:br/>
        <w:t xml:space="preserve">na danych osobowych lub zestawach danych osobowych w sposób zautomatyzowany lub niezautomatyzowany, </w:t>
      </w:r>
      <w:r>
        <w:rPr>
          <w:sz w:val="18"/>
          <w:szCs w:val="18"/>
          <w:lang w:eastAsia="en-US"/>
        </w:rPr>
        <w:br/>
        <w:t>w tym takie jak: zbieranie, utrwalanie, pobieranie, organizowanie, porządkowanie, przechowywanie, adaptowanie lub modyfikowanie, przeglądanie, wykorzystywanie, ujawnianie poprzez przesyłanie, ograniczanie, rozpowszechnianie, dopasowywanie lub łączenie, usuwanie lub niszczenie;</w:t>
      </w:r>
    </w:p>
    <w:p w14:paraId="6CCCFECC" w14:textId="42C237B5" w:rsidR="00A1491E" w:rsidRP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sidRPr="00A1491E">
        <w:rPr>
          <w:b/>
          <w:sz w:val="18"/>
          <w:szCs w:val="18"/>
          <w:lang w:eastAsia="en-US"/>
        </w:rPr>
        <w:t xml:space="preserve">projekcie </w:t>
      </w:r>
      <w:r w:rsidRPr="00A1491E">
        <w:rPr>
          <w:sz w:val="18"/>
          <w:szCs w:val="18"/>
          <w:lang w:eastAsia="en-US"/>
        </w:rPr>
        <w:t xml:space="preserve">– oznacza to </w:t>
      </w:r>
      <w:bookmarkStart w:id="1" w:name="_Hlk190291868"/>
      <w:r w:rsidRPr="00A1491E">
        <w:rPr>
          <w:sz w:val="18"/>
          <w:szCs w:val="18"/>
          <w:lang w:eastAsia="en-US"/>
        </w:rPr>
        <w:t>przedsięwzięcie pt. „Utworzenie Centrum Usług Społecznych w Zielonej Górze” o numerze FELB.06.13-IZ.00-0056/24 współfinansowanego ze środków Europejskiego Funduszu Społecznego Plus w ramach Programu Fundusze Europejskie dla Lubuskiego 2021 – 2027;</w:t>
      </w:r>
      <w:bookmarkEnd w:id="1"/>
    </w:p>
    <w:p w14:paraId="0F57D10C"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RODO albo rozporządzeniu ogólnym 2016/679</w:t>
      </w:r>
      <w:r>
        <w:rPr>
          <w:sz w:val="18"/>
          <w:szCs w:val="18"/>
          <w:lang w:eastAsia="en-US"/>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6FB7ED2"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środkach technicznych i organizacyjnych</w:t>
      </w:r>
      <w:r>
        <w:rPr>
          <w:sz w:val="18"/>
          <w:szCs w:val="18"/>
          <w:lang w:eastAsia="en-US"/>
        </w:rPr>
        <w:t xml:space="preserve"> – w rozumieniu art. 32 RODO oznacza to środki ochrony fizycznej, zabezpieczenia informatyczne, kryptograficzne oraz stosowane w tym zakresie rozwiązania organizacyjno-prawne, których celem jest ochrona danych osobowych przed przypadkowym albo nieuprawnionym zniszczeniem oraz przypadkową utratą, zmianą, nieupoważnionym ujawnieniem lub dostępem oraz każdym innym naruszeniem bezpieczeństwa;</w:t>
      </w:r>
    </w:p>
    <w:p w14:paraId="693D0060"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umowie</w:t>
      </w:r>
      <w:r>
        <w:rPr>
          <w:sz w:val="18"/>
          <w:szCs w:val="18"/>
          <w:lang w:eastAsia="en-US"/>
        </w:rPr>
        <w:t xml:space="preserve"> – oznacza to niniejszą umowę powierzenia przetwarzania danych osobowych;</w:t>
      </w:r>
    </w:p>
    <w:p w14:paraId="644444A8" w14:textId="109747E9"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 xml:space="preserve">umowie głównej lub umowie podstawowej </w:t>
      </w:r>
      <w:r>
        <w:rPr>
          <w:sz w:val="18"/>
          <w:szCs w:val="18"/>
          <w:lang w:eastAsia="en-US"/>
        </w:rPr>
        <w:t xml:space="preserve">– oznacza to umowę, o której mowa w preambule, której przedmiotem, są usługi </w:t>
      </w:r>
      <w:r w:rsidR="00B20AF6">
        <w:rPr>
          <w:sz w:val="18"/>
          <w:szCs w:val="18"/>
          <w:lang w:eastAsia="en-US"/>
        </w:rPr>
        <w:t>prozdrowotne</w:t>
      </w:r>
    </w:p>
    <w:p w14:paraId="2A0ABC72"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ustawie</w:t>
      </w:r>
      <w:r>
        <w:rPr>
          <w:sz w:val="18"/>
          <w:szCs w:val="18"/>
          <w:lang w:eastAsia="en-US"/>
        </w:rPr>
        <w:t xml:space="preserve"> – oznacza to Ustawę z dnia 10 maja 2018 r. o ochronie danych osobowych;</w:t>
      </w:r>
    </w:p>
    <w:p w14:paraId="78EC2BF7"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 xml:space="preserve">ustawie wdrożeniowej </w:t>
      </w:r>
      <w:r>
        <w:rPr>
          <w:sz w:val="18"/>
          <w:szCs w:val="18"/>
          <w:lang w:eastAsia="en-US"/>
        </w:rPr>
        <w:t>– oznacza to Ustawę z dnia 6 grudnia 2006 r. o zasadach prowadzenia polityki rozwoju;</w:t>
      </w:r>
    </w:p>
    <w:p w14:paraId="175F98AC" w14:textId="77777777" w:rsidR="00A1491E" w:rsidRDefault="00A1491E" w:rsidP="00A1491E">
      <w:pPr>
        <w:widowControl/>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b/>
          <w:sz w:val="18"/>
          <w:szCs w:val="18"/>
          <w:lang w:eastAsia="en-US"/>
        </w:rPr>
        <w:t xml:space="preserve">zbiorze danych osobowych </w:t>
      </w:r>
      <w:r>
        <w:rPr>
          <w:sz w:val="18"/>
          <w:szCs w:val="18"/>
          <w:lang w:eastAsia="en-US"/>
        </w:rPr>
        <w:t>– w rozumieniu art. 4 pkt 6) RODO oznacza to uporządkowany zestaw danych osobowych dostępnych według określonych kryteriów, niezależnie od tego, czy zestaw ten jest scentralizowany, zdecentralizowany czy rozproszony funkcjonalnie lub geograficznie.</w:t>
      </w:r>
    </w:p>
    <w:p w14:paraId="4970AE5D" w14:textId="77777777" w:rsidR="00A1491E" w:rsidRDefault="00A1491E" w:rsidP="00A1491E">
      <w:pPr>
        <w:rPr>
          <w:b/>
          <w:sz w:val="18"/>
          <w:szCs w:val="18"/>
          <w:lang w:eastAsia="en-US"/>
        </w:rPr>
      </w:pPr>
    </w:p>
    <w:p w14:paraId="1A090A46" w14:textId="32C67731" w:rsidR="00A1491E" w:rsidRDefault="00A1491E" w:rsidP="001914C1">
      <w:pPr>
        <w:jc w:val="center"/>
        <w:rPr>
          <w:b/>
          <w:sz w:val="18"/>
          <w:szCs w:val="18"/>
          <w:lang w:eastAsia="en-US"/>
        </w:rPr>
      </w:pPr>
      <w:r>
        <w:rPr>
          <w:b/>
          <w:sz w:val="18"/>
          <w:szCs w:val="18"/>
          <w:lang w:eastAsia="en-US"/>
        </w:rPr>
        <w:t>§ 2</w:t>
      </w:r>
      <w:r>
        <w:rPr>
          <w:b/>
          <w:sz w:val="18"/>
          <w:szCs w:val="18"/>
          <w:lang w:eastAsia="en-US"/>
        </w:rPr>
        <w:br/>
        <w:t>Oświadczenia i zobowiązania Administratora</w:t>
      </w:r>
    </w:p>
    <w:p w14:paraId="67DBDBAC" w14:textId="77777777" w:rsidR="00A1491E" w:rsidRDefault="00A1491E" w:rsidP="00A1491E">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Stosownie do art. 14lzk ustawy wdrożeniowej Centrum Usług Społecznych w Zielonej Górze oświadcza, że pełni funkcję administratora danych osobowych pozyskiwanych w związku z realizacją projektu pt. „Utworzenie Centrum Usług Społecznych w Zielonej Górze”, o którym mowa w § 1 lit. g).</w:t>
      </w:r>
    </w:p>
    <w:p w14:paraId="788747D2" w14:textId="77777777" w:rsidR="00A1491E" w:rsidRDefault="00A1491E" w:rsidP="00A1491E">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Administrator oświadcza, że jest uprawniony do powierzenia przetwarzania danych osobowych Podmiotowi przetwarzającemu i że powierzenie to nie narusza przepisów prawa ani praw osób trzecich.</w:t>
      </w:r>
    </w:p>
    <w:p w14:paraId="78DB4A88" w14:textId="77777777" w:rsidR="00A1491E" w:rsidRDefault="00A1491E" w:rsidP="00A1491E">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Administrator oświadcza, że przetwarza dane osobowe zgodnie z zasadami określonymi w art. 5 RODO, uwzględniając podstawy prawne przetwarzania ustalone na mocy art. 6 ust. 1 RODO.</w:t>
      </w:r>
    </w:p>
    <w:p w14:paraId="0FC73E5E" w14:textId="77777777" w:rsidR="00A1491E" w:rsidRDefault="00A1491E" w:rsidP="00A1491E">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Administrator udostępnia Podmiotowi przetwarzającemu wszelkie informacje niezbędne do prawidłowego wywiązywania się z obowiązków nałożonych na mocy umowy.</w:t>
      </w:r>
    </w:p>
    <w:p w14:paraId="69B05278" w14:textId="77777777" w:rsidR="00A1491E" w:rsidRDefault="00A1491E" w:rsidP="00A1491E">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Administrator współdziała z Podmiotem przetwarzającym w wykonaniu umowy, udziela wyjaśnień i wskazówek </w:t>
      </w:r>
      <w:r>
        <w:rPr>
          <w:sz w:val="18"/>
          <w:szCs w:val="18"/>
          <w:lang w:eastAsia="en-US"/>
        </w:rPr>
        <w:br/>
        <w:t>w razie wątpliwości Podmiotu przetwarzającego co do legalności wydawanych poleceń oraz terminowo wywiązuje się ze swoich obowiązków określonych w umowie głównej i umowie powierzenia przetwarzania danych osobowych.</w:t>
      </w:r>
    </w:p>
    <w:p w14:paraId="2C58B9E2" w14:textId="77777777" w:rsidR="00A1491E" w:rsidRDefault="00A1491E" w:rsidP="00A1491E">
      <w:pPr>
        <w:rPr>
          <w:b/>
          <w:sz w:val="18"/>
          <w:szCs w:val="18"/>
          <w:lang w:eastAsia="en-US"/>
        </w:rPr>
      </w:pPr>
    </w:p>
    <w:p w14:paraId="4307B16E" w14:textId="72D00E6E" w:rsidR="00A1491E" w:rsidRPr="001914C1" w:rsidRDefault="00A1491E" w:rsidP="001914C1">
      <w:pPr>
        <w:jc w:val="center"/>
        <w:rPr>
          <w:b/>
          <w:sz w:val="18"/>
          <w:szCs w:val="18"/>
          <w:lang w:eastAsia="en-US"/>
        </w:rPr>
      </w:pPr>
      <w:r>
        <w:rPr>
          <w:b/>
          <w:sz w:val="18"/>
          <w:szCs w:val="18"/>
          <w:lang w:eastAsia="en-US"/>
        </w:rPr>
        <w:t>§ 3</w:t>
      </w:r>
      <w:r>
        <w:rPr>
          <w:b/>
          <w:sz w:val="18"/>
          <w:szCs w:val="18"/>
          <w:lang w:eastAsia="en-US"/>
        </w:rPr>
        <w:br/>
        <w:t>Oświadczenia i zobowiązania Podmiotu przetwarzającego</w:t>
      </w:r>
    </w:p>
    <w:p w14:paraId="192EA859" w14:textId="77777777" w:rsidR="00A1491E" w:rsidRDefault="00A1491E" w:rsidP="00A1491E">
      <w:pPr>
        <w:widowControl/>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rFonts w:eastAsia="Times New Roman"/>
          <w:sz w:val="18"/>
          <w:szCs w:val="18"/>
        </w:rPr>
      </w:pPr>
      <w:r>
        <w:rPr>
          <w:rFonts w:eastAsia="Times New Roman"/>
          <w:sz w:val="18"/>
          <w:szCs w:val="18"/>
        </w:rPr>
        <w:t xml:space="preserve">Podmiot przetwarzający zobowiązuje się wykonywać operacje przetwarzania zgodnie z umową, rozporządzeniem ogólnym 2016/679, ustawą oraz z innymi przepisami prawa powszechnie obowiązującego, które chronią prawa </w:t>
      </w:r>
      <w:r>
        <w:rPr>
          <w:rFonts w:eastAsia="Times New Roman"/>
          <w:sz w:val="18"/>
          <w:szCs w:val="18"/>
        </w:rPr>
        <w:br/>
        <w:t>i wolności osób, których dane dotyczą.</w:t>
      </w:r>
    </w:p>
    <w:p w14:paraId="2DFD1A93" w14:textId="77777777" w:rsidR="00A1491E" w:rsidRDefault="00A1491E" w:rsidP="00A1491E">
      <w:pPr>
        <w:widowControl/>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rFonts w:eastAsia="Times New Roman"/>
          <w:sz w:val="18"/>
          <w:szCs w:val="18"/>
        </w:rPr>
      </w:pPr>
      <w:r>
        <w:rPr>
          <w:rFonts w:eastAsia="Times New Roman"/>
          <w:sz w:val="18"/>
          <w:szCs w:val="18"/>
        </w:rPr>
        <w:t xml:space="preserve">Podmiot przetwarzający oświadcza, że podjął środki zabezpieczające wymagane na mocy art. 32 RODO, </w:t>
      </w:r>
      <w:r>
        <w:rPr>
          <w:rFonts w:eastAsia="Times New Roman"/>
          <w:sz w:val="18"/>
          <w:szCs w:val="18"/>
        </w:rPr>
        <w:br/>
        <w:t>tj. w szczególności uwzględniając stan wiedzy technicznej, koszt wdrażania oraz charakter, zakres, kontekst i cele przetwarzania oraz ryzyko naruszenia praw lub wolności osób fizycznych o różnym prawdopodobieństwie wystąpienia i wadze zagrożenia, wdrożył adekwatne środki techniczne i organizacyjne zapewniające ochronę przetwarzanych danych osobowych, aby zapewnić stopień bezpieczeństwa odpowiadający zidentyfikowanemu poziomowi ryzyka. Podmiot przetwarzający ma obowiązek odpowiedniego dokumentowania wdrożenia tych środków zgodnie z postanowieniami art. 5 ust. 2 rozporządzenia ogólnego 2016/679.</w:t>
      </w:r>
    </w:p>
    <w:p w14:paraId="61F154BD" w14:textId="77777777" w:rsidR="00A1491E" w:rsidRDefault="00A1491E" w:rsidP="00A1491E">
      <w:pPr>
        <w:widowControl/>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rFonts w:eastAsia="Times New Roman"/>
          <w:sz w:val="18"/>
          <w:szCs w:val="18"/>
        </w:rPr>
      </w:pPr>
      <w:r>
        <w:rPr>
          <w:rFonts w:eastAsia="Times New Roman"/>
          <w:sz w:val="18"/>
          <w:szCs w:val="18"/>
        </w:rPr>
        <w:lastRenderedPageBreak/>
        <w:t>Podmiot przetwarzający współdziała z Administratorem w wykonaniu zobowiązań określonych w umowie podstawowej i umowie powierzenia przetwarzania danych osobowych.</w:t>
      </w:r>
    </w:p>
    <w:p w14:paraId="024CC09D" w14:textId="77777777" w:rsidR="00A1491E" w:rsidRDefault="00A1491E" w:rsidP="00A1491E">
      <w:pPr>
        <w:rPr>
          <w:b/>
          <w:sz w:val="18"/>
          <w:szCs w:val="18"/>
          <w:lang w:eastAsia="en-US"/>
        </w:rPr>
      </w:pPr>
    </w:p>
    <w:p w14:paraId="13F1448F" w14:textId="77777777" w:rsidR="001914C1" w:rsidRDefault="001914C1" w:rsidP="00A1491E">
      <w:pPr>
        <w:jc w:val="center"/>
        <w:rPr>
          <w:b/>
          <w:sz w:val="18"/>
          <w:szCs w:val="18"/>
          <w:lang w:eastAsia="en-US"/>
        </w:rPr>
      </w:pPr>
    </w:p>
    <w:p w14:paraId="5585F45E" w14:textId="26B8A07B" w:rsidR="00A1491E" w:rsidRDefault="00A1491E" w:rsidP="00A1491E">
      <w:pPr>
        <w:jc w:val="center"/>
        <w:rPr>
          <w:b/>
          <w:sz w:val="18"/>
          <w:szCs w:val="18"/>
          <w:lang w:eastAsia="en-US"/>
        </w:rPr>
      </w:pPr>
      <w:r>
        <w:rPr>
          <w:b/>
          <w:sz w:val="18"/>
          <w:szCs w:val="18"/>
          <w:lang w:eastAsia="en-US"/>
        </w:rPr>
        <w:t>§ 4</w:t>
      </w:r>
    </w:p>
    <w:p w14:paraId="0A2820B4" w14:textId="09B15329" w:rsidR="00A1491E" w:rsidRPr="001914C1" w:rsidRDefault="00A1491E" w:rsidP="001914C1">
      <w:pPr>
        <w:jc w:val="center"/>
        <w:rPr>
          <w:b/>
          <w:sz w:val="18"/>
          <w:szCs w:val="18"/>
          <w:lang w:eastAsia="en-US"/>
        </w:rPr>
      </w:pPr>
      <w:r>
        <w:rPr>
          <w:b/>
          <w:sz w:val="18"/>
          <w:szCs w:val="18"/>
          <w:lang w:eastAsia="en-US"/>
        </w:rPr>
        <w:t>Przedmiot umowy oraz cel powierzenia przetwarzania danych osobowych</w:t>
      </w:r>
    </w:p>
    <w:p w14:paraId="407B3FD4" w14:textId="7F9A994C" w:rsidR="00A1491E" w:rsidRDefault="00A1491E" w:rsidP="00A1491E">
      <w:pPr>
        <w:widowControl/>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 xml:space="preserve">Na podstawie art. 28 ust. 3 RODO Administrator powierza Podmiotowi przetwarzającemu przetwarzanie danych osobowych ze zbioru danych osobowych o nazwie „Dane osobowe </w:t>
      </w:r>
      <w:r w:rsidR="00B20AF6">
        <w:rPr>
          <w:sz w:val="18"/>
          <w:szCs w:val="18"/>
          <w:lang w:eastAsia="en-US"/>
        </w:rPr>
        <w:t>odbiorców usług prozdrowotnych</w:t>
      </w:r>
      <w:r>
        <w:rPr>
          <w:sz w:val="18"/>
          <w:szCs w:val="18"/>
          <w:lang w:eastAsia="en-US"/>
        </w:rPr>
        <w:t>”  wyodrębnionego przez Administratora na potrzeby realizacji projektu, o którym mowa  w § 1 lit. g).</w:t>
      </w:r>
    </w:p>
    <w:p w14:paraId="534C88D2" w14:textId="77777777" w:rsidR="00A1491E" w:rsidRDefault="00A1491E" w:rsidP="00A1491E">
      <w:pPr>
        <w:widowControl/>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Administrator powierza przetwarzanie danych osobowych w celu prawidłowej realizacji przez Podmiot przetwarzający umowy głównej.</w:t>
      </w:r>
    </w:p>
    <w:p w14:paraId="3A29D434" w14:textId="77777777" w:rsidR="00A1491E" w:rsidRDefault="00A1491E" w:rsidP="00A1491E">
      <w:pPr>
        <w:widowControl/>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 xml:space="preserve">Podmiot przetwarzający zobowiązuje się do zapewnienia, aby przetwarzane dane osobowe były adekwatne </w:t>
      </w:r>
      <w:r>
        <w:rPr>
          <w:sz w:val="18"/>
          <w:szCs w:val="18"/>
          <w:lang w:eastAsia="en-US"/>
        </w:rPr>
        <w:br/>
        <w:t>i stosowne do celów przetwarzania oraz ograniczone do tego, co niezbędne do osiągnięcia tych celów.</w:t>
      </w:r>
    </w:p>
    <w:p w14:paraId="71BEA8A7" w14:textId="77777777" w:rsidR="00A1491E" w:rsidRDefault="00A1491E" w:rsidP="00A1491E">
      <w:pPr>
        <w:widowControl/>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Przedmiotem umowy jest ustalenie warunków, na jakich Podmiot przetwarzający wykonuje operacje przetwarzania danych osobowych w imieniu i na rzecz Administratora.</w:t>
      </w:r>
    </w:p>
    <w:p w14:paraId="3A58FFBC" w14:textId="77777777" w:rsidR="00A1491E" w:rsidRDefault="00A1491E" w:rsidP="00A1491E">
      <w:pPr>
        <w:widowControl/>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Zakres powierzonych Podmiotowi przetwarzającemu do przetwarzania danych osobowych obejmuje wszelkie niezbędne dane zawarte w drukach, formularzach lub na innych nośnikach, a także w systemach informatycznych niezbędnych do zrealizowania przedmiotu umowy podstawowej.</w:t>
      </w:r>
    </w:p>
    <w:p w14:paraId="0357ACE3" w14:textId="77777777" w:rsidR="00A1491E" w:rsidRDefault="00A1491E" w:rsidP="00A1491E">
      <w:pPr>
        <w:widowControl/>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Przetwarzanie danych osobowych następuje w szczególności na zasadach opisanych w RODO oraz w innych przepisach regulujących przetwarzanie danych osobowych (w tym opisanych w ustawie i w procedurach wewnętrznych Podmiotu przetwarzającego).</w:t>
      </w:r>
    </w:p>
    <w:p w14:paraId="55902EEB" w14:textId="77777777" w:rsidR="00A1491E" w:rsidRDefault="00A1491E" w:rsidP="00A1491E">
      <w:pPr>
        <w:jc w:val="center"/>
        <w:rPr>
          <w:b/>
          <w:sz w:val="18"/>
          <w:szCs w:val="18"/>
          <w:lang w:eastAsia="en-US"/>
        </w:rPr>
      </w:pPr>
    </w:p>
    <w:p w14:paraId="1764DEE4" w14:textId="77777777" w:rsidR="00A1491E" w:rsidRDefault="00A1491E" w:rsidP="00A1491E">
      <w:pPr>
        <w:jc w:val="center"/>
        <w:rPr>
          <w:b/>
          <w:sz w:val="18"/>
          <w:szCs w:val="18"/>
          <w:lang w:eastAsia="en-US"/>
        </w:rPr>
      </w:pPr>
      <w:r>
        <w:rPr>
          <w:b/>
          <w:sz w:val="18"/>
          <w:szCs w:val="18"/>
          <w:lang w:eastAsia="en-US"/>
        </w:rPr>
        <w:t>§ 5</w:t>
      </w:r>
    </w:p>
    <w:p w14:paraId="13C78B6D" w14:textId="581DC8E8" w:rsidR="00A1491E" w:rsidRDefault="00A1491E" w:rsidP="00A1491E">
      <w:pPr>
        <w:jc w:val="center"/>
        <w:rPr>
          <w:b/>
          <w:sz w:val="18"/>
          <w:szCs w:val="18"/>
          <w:lang w:eastAsia="en-US"/>
        </w:rPr>
      </w:pPr>
      <w:r>
        <w:rPr>
          <w:b/>
          <w:sz w:val="18"/>
          <w:szCs w:val="18"/>
          <w:lang w:eastAsia="en-US"/>
        </w:rPr>
        <w:t>Zakres powierzonych do przetwarzania danych osobowyc</w:t>
      </w:r>
      <w:r w:rsidR="001914C1">
        <w:rPr>
          <w:b/>
          <w:sz w:val="18"/>
          <w:szCs w:val="18"/>
          <w:lang w:eastAsia="en-US"/>
        </w:rPr>
        <w:t>h</w:t>
      </w:r>
    </w:p>
    <w:p w14:paraId="693C89B8" w14:textId="77777777" w:rsidR="00A1491E" w:rsidRDefault="00A1491E" w:rsidP="00A1491E">
      <w:pPr>
        <w:widowControl/>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Zakres powierzonych do przetwarzania danych osobowych obejmuje:</w:t>
      </w:r>
    </w:p>
    <w:p w14:paraId="527C4FBA" w14:textId="77777777" w:rsidR="00A1491E" w:rsidRDefault="00A1491E" w:rsidP="00A1491E">
      <w:pPr>
        <w:widowControl/>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709" w:hanging="283"/>
        <w:contextualSpacing/>
        <w:jc w:val="both"/>
        <w:rPr>
          <w:sz w:val="18"/>
          <w:szCs w:val="18"/>
          <w:lang w:eastAsia="en-US"/>
        </w:rPr>
      </w:pPr>
      <w:r>
        <w:rPr>
          <w:sz w:val="18"/>
          <w:szCs w:val="18"/>
          <w:lang w:eastAsia="en-US"/>
        </w:rPr>
        <w:t>dane zwykłe: imię, nazwisko, nr telefonu, adres e-mail, ……………………………….</w:t>
      </w:r>
    </w:p>
    <w:p w14:paraId="060B8464" w14:textId="77777777" w:rsidR="00A1491E" w:rsidRDefault="00A1491E" w:rsidP="00A1491E">
      <w:pPr>
        <w:widowControl/>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Kategorie osób, których dane dotyczą: klienci Administratora.</w:t>
      </w:r>
    </w:p>
    <w:p w14:paraId="02E2A070" w14:textId="77777777" w:rsidR="00A1491E" w:rsidRDefault="00A1491E" w:rsidP="00A1491E">
      <w:pPr>
        <w:widowControl/>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Dane osobowe określone w ust. 1 i 2 będą wykorzystywane przez Podmiot przetwarzający jedynie w zakresie niezbędnym do realizacji umowy głównej. Jakiekolwiek inne przetwarzanie tych danych będzie traktowane jako nieuprawnione.</w:t>
      </w:r>
    </w:p>
    <w:p w14:paraId="4B318D54" w14:textId="77777777" w:rsidR="00A1491E" w:rsidRDefault="00A1491E" w:rsidP="00A1491E">
      <w:pPr>
        <w:rPr>
          <w:b/>
          <w:sz w:val="18"/>
          <w:szCs w:val="18"/>
          <w:lang w:eastAsia="en-US"/>
        </w:rPr>
      </w:pPr>
    </w:p>
    <w:p w14:paraId="4707A28A" w14:textId="77777777" w:rsidR="00A1491E" w:rsidRDefault="00A1491E" w:rsidP="00A1491E">
      <w:pPr>
        <w:jc w:val="center"/>
        <w:rPr>
          <w:b/>
          <w:sz w:val="18"/>
          <w:szCs w:val="18"/>
          <w:lang w:eastAsia="en-US"/>
        </w:rPr>
      </w:pPr>
      <w:r>
        <w:rPr>
          <w:b/>
          <w:sz w:val="18"/>
          <w:szCs w:val="18"/>
          <w:lang w:eastAsia="en-US"/>
        </w:rPr>
        <w:t>§ 6</w:t>
      </w:r>
    </w:p>
    <w:p w14:paraId="35308892" w14:textId="6F057DBC" w:rsidR="00A1491E" w:rsidRDefault="00A1491E" w:rsidP="001914C1">
      <w:pPr>
        <w:jc w:val="center"/>
        <w:rPr>
          <w:b/>
          <w:sz w:val="18"/>
          <w:szCs w:val="18"/>
          <w:lang w:eastAsia="en-US"/>
        </w:rPr>
      </w:pPr>
      <w:r>
        <w:rPr>
          <w:b/>
          <w:sz w:val="18"/>
          <w:szCs w:val="18"/>
          <w:lang w:eastAsia="en-US"/>
        </w:rPr>
        <w:t>Szczegółowe obowiązki podmiotu przetwarzającego</w:t>
      </w:r>
    </w:p>
    <w:p w14:paraId="21F41C5D" w14:textId="77777777"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Przetwarzanie danych osobowych przez Podmiot przetwarzający odbywać się będzie zgodnie z postanowieniami RODO, a także na podstawie zasad uszczegółowionych w niniejszym paragrafie.</w:t>
      </w:r>
    </w:p>
    <w:p w14:paraId="2CF0CEAA" w14:textId="77777777"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Cel, zakres i charakter powierzenia przetwarzania danych osobowych wynika bezpośrednio i ogranicza się wyłącznie do zadań wynikających z umowy głównej. Charakter przetwarzania będzie polegał na czasowym (tj. ograniczonym czasem trwania umowy podstawowej) dostępie Podmiotu przetwarzającego do danych osobowych powierzonych przez Administratora – w celu prawidłowej realizacji obowiązków wynikających z umowy. </w:t>
      </w:r>
    </w:p>
    <w:p w14:paraId="2D35100C" w14:textId="77777777"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Przetwarzanie danych osobowych przez Podmiot przetwarzający będzie odbywać się wyłącznie w celach związanych z realizacją umowy głównej w zakresie, jaki okaże się niezbędny do realizacji tych celów oraz wyłącznie </w:t>
      </w:r>
      <w:r>
        <w:rPr>
          <w:sz w:val="18"/>
          <w:szCs w:val="18"/>
          <w:lang w:eastAsia="en-US"/>
        </w:rPr>
        <w:br/>
        <w:t xml:space="preserve">na udokumentowane polecenie Administratora. Za udokumentowane polecenie uznaje się zadania zlecone </w:t>
      </w:r>
      <w:r>
        <w:rPr>
          <w:sz w:val="18"/>
          <w:szCs w:val="18"/>
          <w:lang w:eastAsia="en-US"/>
        </w:rPr>
        <w:br/>
        <w:t>do wykonania Podmiotowi przetwarzającemu na mocy umowy podstawowej, niniejszej umowy powierzenia przetwarzania danych osobowych, a także wszelkie odrębne instrukcje przekazywane przez Administratora w trakcie obowiązywania umowy za pośrednictwem poczty elektronicznej lub pisemnie.</w:t>
      </w:r>
    </w:p>
    <w:p w14:paraId="67B5705A" w14:textId="77777777"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Jeżeli powierzone do przetwarzania dane osobowe są przetwarzane w formie elektronicznej na serwerach </w:t>
      </w:r>
      <w:r>
        <w:rPr>
          <w:sz w:val="18"/>
          <w:szCs w:val="18"/>
          <w:lang w:eastAsia="en-US"/>
        </w:rPr>
        <w:br/>
        <w:t xml:space="preserve">i nośnikach danych Podmiotu przetwarzającego, serwery i nośniki te nie mogą znajdować się poza obszarem Unii Europejskiej i Europejskiego Obszaru Gospodarczego. Tym samym Podmiot przetwarzający oświadcza, </w:t>
      </w:r>
      <w:r>
        <w:rPr>
          <w:sz w:val="18"/>
          <w:szCs w:val="18"/>
          <w:lang w:eastAsia="en-US"/>
        </w:rPr>
        <w:br/>
        <w:t xml:space="preserve">że nie przekazuje danych osobowych do państwa trzeciego lub organizacji międzynarodowej. Jeżeli Podmiot przetwarzający ma zamiar lub obowiązek przekazywać dane osobowe poza EOG, informuje o tym niezwłocznie Administratora, który podejmuje decyzję co do wdrożenia działań w celu zapewnienia zgodności przetwarzania </w:t>
      </w:r>
      <w:r>
        <w:rPr>
          <w:sz w:val="18"/>
          <w:szCs w:val="18"/>
          <w:lang w:eastAsia="en-US"/>
        </w:rPr>
        <w:br/>
        <w:t>z prawem lub jeżeli dalsze przetwarzanie w zmienionych okolicznościach okaże się niemożliwe – przerwania realizacji niniejszej umowy.</w:t>
      </w:r>
    </w:p>
    <w:p w14:paraId="36A41E4A" w14:textId="77777777"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lastRenderedPageBreak/>
        <w:t>Do przetwarzania danych osobowych po stronie Podmiotu przetwarzającego mogą być dopuszczone wyłącznie osoby posiadające upoważnienie, o którym mowa w art. 29 RODO oraz zapoznane z przepisami dotyczącymi ochrony danych osobowych.</w:t>
      </w:r>
    </w:p>
    <w:p w14:paraId="512ABE72" w14:textId="56C32851"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Administrator umocowuje Podmiot przetwarzający do wyznaczania osób uprawnionych do przetwarzania danych osobowych w zakresie koniecznym do wypełnienia zobowiązań wynikających z niniejszej umowy, w tym obsługi zgłoszeń serwisowych, pomocy w generowaniu raportów i zestawień – według zasad przyjętych w swojej organizacji. Jednocześnie Podmiot przetwarzający zobowiązuje się, że w przypadku, gdy którakolwiek z osób upoważnionych naruszy zasady ochrony danych osobowych, niezwłocznie odsunie ją od wykonywania czynności związanych z umową podstawową oraz uniemożliwi jej dostęp do jakichkolwiek danych osobowych powierzonych przez Administratora.</w:t>
      </w:r>
    </w:p>
    <w:p w14:paraId="6FD8F2C7" w14:textId="77777777"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Podmiot przetwarzający oświadcza, że każda osoba, która zostanie przez niego upoważniona do przetwarzania danych osobowych powierzonych w celu realizacji umowy głównej, zostanie zobowiązana do złożenia pisemnego oświadczenia o zachowaniu tych danych w tajemnicy. Tajemnica ta obejmuje również wszelkie informacje dotyczące sposobów zabezpieczenia powierzonych do przetwarzania danych osobowych.</w:t>
      </w:r>
    </w:p>
    <w:p w14:paraId="70E6B48D" w14:textId="77777777"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Podmiot przetwarzający jest zobowiązany stosować się do wskazówek, stanowisk lub zaleceń, wydanych przez krajowy organ nadzorczy (Urząd Ochrony Danych Osobowych) lub unijny organ doradczy właściwy dla spraw ochrony danych osobowych (Europejską Radę Ochrony Danych) dotyczących zasad przetwarzania danych osobowych oraz spójnego stosowania rozporządzenia ogólnego 2016/679.</w:t>
      </w:r>
    </w:p>
    <w:p w14:paraId="5DA97397" w14:textId="77777777" w:rsidR="00A1491E" w:rsidRDefault="00A1491E" w:rsidP="00A1491E">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Podmiot przetwarzający, realizując zadania wynikające z umowy głównej oraz umowy powierzenia przetwarzania danych osobowych, oświadcza, że:</w:t>
      </w:r>
    </w:p>
    <w:p w14:paraId="48C45720"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uznaje, że nie ma prawa swobodnego dysponowania powierzonym zbiorem danych osobowych ani decydowania o celach i sposobach przetwarzania danych osobowych, zarówno w czasie trwania umowy, jak także po jej wykonaniu.</w:t>
      </w:r>
    </w:p>
    <w:p w14:paraId="2F4F365A"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 xml:space="preserve">przyjmuje, że bezpośrednie władztwo nad wszystkimi danymi osobowymi powierzonymi do przetwarzania </w:t>
      </w:r>
      <w:r>
        <w:rPr>
          <w:sz w:val="18"/>
          <w:szCs w:val="18"/>
          <w:lang w:eastAsia="en-US"/>
        </w:rPr>
        <w:br/>
        <w:t xml:space="preserve">w ramach umowy sprawuje Administrator, a przetwarzanie danych przez Podmiot przetwarzający jest dozwolone wyłącznie w celu realizacji przedmiotu umowy głównej. </w:t>
      </w:r>
    </w:p>
    <w:p w14:paraId="0CE4D85D"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 xml:space="preserve">dysponuje doświadczeniem, wiedzą i wykwalifikowanym personelem, umożliwiającym mu prawidłowe wykonanie usług objętych umową, w tym należytymi zabezpieczeniami umożliwiającymi przetwarzanie danych osobowych zgodnie z aktualnymi przepisami o ochronie danych osobowych. </w:t>
      </w:r>
    </w:p>
    <w:p w14:paraId="424D2E11"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spełnia wymagania określone w aktualnych przepisach o ochronie danych osobowych, w szczególności zapewnia wystarczające gwarancje wdrożenia odpowiednich środków technicznych i organizacyjnych zapewniających adekwatny stopień bezpieczeństwa.</w:t>
      </w:r>
    </w:p>
    <w:p w14:paraId="25ED2A8E"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stosuje środki zabezpieczenia określone m.in. w art. 32 RODO, przy czym wdrożone elementy zabezpieczeń muszą być odpowiednie do zidentyfikowanego ryzyka dla zakresu powierzonych do przetwarzania danych osobowych.</w:t>
      </w:r>
    </w:p>
    <w:p w14:paraId="16863E0A"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biorąc pod uwagę charakter przetwarzania, w miarę możliwości będzie wspierał Administratora, poprzez odpowiednie środki techniczne i organizacyjne, w wywiązaniu się z obowiązku odpowiadania na żądania osoby, której dane dotyczą w zakresie wykonywania jej praw określonych w rozdziale III RODO.</w:t>
      </w:r>
    </w:p>
    <w:p w14:paraId="3706BECE"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 xml:space="preserve">uwzględniając charakter przetwarzania oraz dostępne mu informacje będzie wspierał Administratora </w:t>
      </w:r>
      <w:r>
        <w:rPr>
          <w:sz w:val="18"/>
          <w:szCs w:val="18"/>
          <w:lang w:eastAsia="en-US"/>
        </w:rPr>
        <w:br/>
        <w:t>w wywiązaniu się z obowiązków określonych w art. 32-36 RODO.</w:t>
      </w:r>
    </w:p>
    <w:p w14:paraId="18D2AF05"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będzie wspierał Administratora w wykonywaniu obowiązków informacyjnych wobec podmiotów danych, o których mowa w art. 13 i 14 RODO.</w:t>
      </w:r>
    </w:p>
    <w:p w14:paraId="6590FF8C"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zobowiązuje się, nie później niż w ciągu 5 dni roboczych od otrzymania, zawiadamiać Administratora o każdym przypadku związanym z realizacją umowy, tj.:</w:t>
      </w:r>
    </w:p>
    <w:p w14:paraId="06A88890" w14:textId="77777777" w:rsidR="00A1491E" w:rsidRDefault="00A1491E" w:rsidP="00A1491E">
      <w:pPr>
        <w:widowControl/>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5"/>
        <w:jc w:val="both"/>
        <w:rPr>
          <w:sz w:val="18"/>
          <w:szCs w:val="18"/>
          <w:lang w:eastAsia="en-US"/>
        </w:rPr>
      </w:pPr>
      <w:r>
        <w:rPr>
          <w:sz w:val="18"/>
          <w:szCs w:val="18"/>
          <w:lang w:eastAsia="en-US"/>
        </w:rPr>
        <w:t>żądaniu udostępnienia danych osobowych;</w:t>
      </w:r>
    </w:p>
    <w:p w14:paraId="0A8BA29B" w14:textId="77777777" w:rsidR="00A1491E" w:rsidRDefault="00A1491E" w:rsidP="00A1491E">
      <w:pPr>
        <w:widowControl/>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5"/>
        <w:jc w:val="both"/>
        <w:rPr>
          <w:sz w:val="18"/>
          <w:szCs w:val="18"/>
          <w:lang w:eastAsia="en-US"/>
        </w:rPr>
      </w:pPr>
      <w:r>
        <w:rPr>
          <w:sz w:val="18"/>
          <w:szCs w:val="18"/>
          <w:lang w:eastAsia="en-US"/>
        </w:rPr>
        <w:t>żądaniu osoby, której dane dotyczą związanym z wypełnianiem jej praw wynikających z art. 15-21 RODO.</w:t>
      </w:r>
    </w:p>
    <w:p w14:paraId="29E9C0D1"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 xml:space="preserve">bez zbędnej zwłoki (nie później jednak niż w ciągu 24 godzin od stwierdzenia) powiadomi Administratora </w:t>
      </w:r>
      <w:r>
        <w:rPr>
          <w:sz w:val="18"/>
          <w:szCs w:val="18"/>
          <w:lang w:eastAsia="en-US"/>
        </w:rPr>
        <w:br/>
        <w:t xml:space="preserve">o każdym podejrzeniu naruszenia ochrony danych osobowych oraz umożliwi Administratorowi uczestnictwo </w:t>
      </w:r>
      <w:r>
        <w:rPr>
          <w:sz w:val="18"/>
          <w:szCs w:val="18"/>
          <w:lang w:eastAsia="en-US"/>
        </w:rPr>
        <w:br/>
        <w:t xml:space="preserve">w czynnościach wyjaśniających i poinformuje o wszystkich ustaleniach w tym zakresie z chwilą ich dokonania. Zgłoszenie podejrzenia naruszenia powinno zawierać elementy wskazane w art. 33 ust. 3 RODO. </w:t>
      </w:r>
    </w:p>
    <w:p w14:paraId="0796E7B9"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udostępni Administratorowi wszelkie informacje niezbędne do wykazania spełnienia obowiązków spoczywających na Podmiocie przetwarzającym zgodnie z postanowieniami RODO.</w:t>
      </w:r>
    </w:p>
    <w:p w14:paraId="434456DC"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podejmie wszelkie działania służące zachowaniu poufności powierzonych do przetwarzania danych osobowych.</w:t>
      </w:r>
    </w:p>
    <w:p w14:paraId="2FC507AC"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 xml:space="preserve">wyznaczył inspektora ochrony danych – o ile wynika to z art. 37 ust. 1 RODO. </w:t>
      </w:r>
    </w:p>
    <w:p w14:paraId="34C40B7B"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będzie prowadził rejestr wszystkich kategorii czynności przetwarzania dokonywanych w imieniu Administratora zgodnie z wymaganiami art. 30 ust. 2 RODO oraz będzie dokonywał szacowania ryzyka w celu zachowania bezpieczeństwa zgodnie z art. 32 ust. 2 oraz motywem (75) i (83) preambuły RODO.</w:t>
      </w:r>
    </w:p>
    <w:p w14:paraId="5FF937C9" w14:textId="77777777" w:rsidR="00A1491E" w:rsidRDefault="00A1491E" w:rsidP="00A1491E">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hanging="294"/>
        <w:jc w:val="both"/>
        <w:rPr>
          <w:sz w:val="18"/>
          <w:szCs w:val="18"/>
          <w:lang w:eastAsia="en-US"/>
        </w:rPr>
      </w:pPr>
      <w:r>
        <w:rPr>
          <w:sz w:val="18"/>
          <w:szCs w:val="18"/>
          <w:lang w:eastAsia="en-US"/>
        </w:rPr>
        <w:t>posiada procedury bezpieczeństwa przetwarzania danych osobowych stosownie do obowiązujących przepisów.</w:t>
      </w:r>
    </w:p>
    <w:p w14:paraId="76DE0C82" w14:textId="77777777" w:rsidR="00A1491E" w:rsidRDefault="00A1491E" w:rsidP="00A1491E">
      <w:pPr>
        <w:jc w:val="center"/>
        <w:rPr>
          <w:b/>
          <w:sz w:val="18"/>
          <w:szCs w:val="18"/>
          <w:lang w:eastAsia="en-US"/>
        </w:rPr>
      </w:pPr>
    </w:p>
    <w:p w14:paraId="7CC486B5" w14:textId="29DFEC6E" w:rsidR="00A1491E" w:rsidRDefault="00A1491E" w:rsidP="001914C1">
      <w:pPr>
        <w:jc w:val="center"/>
        <w:rPr>
          <w:sz w:val="18"/>
          <w:szCs w:val="18"/>
          <w:lang w:eastAsia="en-US"/>
        </w:rPr>
      </w:pPr>
      <w:r>
        <w:rPr>
          <w:b/>
          <w:sz w:val="18"/>
          <w:szCs w:val="18"/>
          <w:lang w:eastAsia="en-US"/>
        </w:rPr>
        <w:t>§ 7</w:t>
      </w:r>
      <w:r>
        <w:rPr>
          <w:b/>
          <w:sz w:val="18"/>
          <w:szCs w:val="18"/>
          <w:lang w:eastAsia="en-US"/>
        </w:rPr>
        <w:br/>
        <w:t>Uprawnienia kontrolne Administratora</w:t>
      </w:r>
    </w:p>
    <w:p w14:paraId="1A70D17B" w14:textId="77777777" w:rsidR="00A1491E" w:rsidRDefault="00A1491E" w:rsidP="00A1491E">
      <w:pPr>
        <w:widowControl/>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Administrator (lub upoważnieni przez niego pracownicy) mają prawo przeprowadzenia kontroli zgodności przetwarzania danych osobowych z przepisami o ochronie danych osobowych, o czym mowa art. 28 ust. 3 lit. h) RODO. Zawiadomienie </w:t>
      </w:r>
      <w:r>
        <w:rPr>
          <w:sz w:val="18"/>
          <w:szCs w:val="18"/>
          <w:lang w:eastAsia="en-US"/>
        </w:rPr>
        <w:lastRenderedPageBreak/>
        <w:t>o zamiarze przeprowadzenia kontroli powinno być przekazane podmiotowi kontrolowanemu co najmniej 5 dni przed rozpoczęciem kontroli.</w:t>
      </w:r>
    </w:p>
    <w:p w14:paraId="75211BBF" w14:textId="77777777" w:rsidR="00A1491E" w:rsidRDefault="00A1491E" w:rsidP="00A1491E">
      <w:pPr>
        <w:widowControl/>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W przypadku powzięcia przez Administratora informacji o rażącym naruszeniu przez Podmiot przetwarzający zobowiązań wynikających z RODO lub umowy, Podmiot przetwarzający umożliwi Administratorowi lub osobom przez niego upoważnionym, dokonanie kontroli bez zastosowania powiadomienia, o którym mowa ust. 1.</w:t>
      </w:r>
    </w:p>
    <w:p w14:paraId="123253D8" w14:textId="77777777" w:rsidR="00A1491E" w:rsidRDefault="00A1491E" w:rsidP="00A1491E">
      <w:pPr>
        <w:widowControl/>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Kontrole zgodności przetwarzania danych osobowych z przepisami o ochronie danych osobowych mają formę pośrednią (z użyciem formularzy/ankiet sprawdzających) lub bezpośrednią (w siedzibie podmiotu przetwarzającego), przy czym przyjmuje się, że pierwszeństwo ma forma pośrednia, a w przypadku wykrycia przez Administratora nieprawidłowości, ustalonych podczas kontroli pośredniej, Administrator podejmuje decyzję o konieczności zrealizowania czynności kontrolnych w siedzibie procesora.</w:t>
      </w:r>
    </w:p>
    <w:p w14:paraId="2FC736D9" w14:textId="77777777" w:rsidR="00A1491E" w:rsidRDefault="00A1491E" w:rsidP="00A1491E">
      <w:pPr>
        <w:widowControl/>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 xml:space="preserve">W celu weryfikacji poprawności przetwarzania danych osobowych przez Podmiot przetwarzający Administrator </w:t>
      </w:r>
      <w:r>
        <w:rPr>
          <w:sz w:val="18"/>
          <w:szCs w:val="18"/>
          <w:lang w:eastAsia="en-US"/>
        </w:rPr>
        <w:br/>
        <w:t>ma w szczególności prawo:</w:t>
      </w:r>
    </w:p>
    <w:p w14:paraId="088FF136" w14:textId="77777777" w:rsidR="00A1491E" w:rsidRDefault="00A1491E" w:rsidP="00A1491E">
      <w:pPr>
        <w:widowControl/>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709" w:hanging="283"/>
        <w:jc w:val="both"/>
        <w:rPr>
          <w:sz w:val="18"/>
          <w:szCs w:val="18"/>
          <w:lang w:eastAsia="en-US"/>
        </w:rPr>
      </w:pPr>
      <w:r>
        <w:rPr>
          <w:sz w:val="18"/>
          <w:szCs w:val="18"/>
          <w:lang w:eastAsia="en-US"/>
        </w:rPr>
        <w:t>wymagać przygotowania i przekazania przez Podmiot przetwarzający w wyznaczonym przez Administratora terminie ankiet i formularzy weryfikacyjnych (jeśli czynności kontrolne mają formę pośrednią),</w:t>
      </w:r>
    </w:p>
    <w:p w14:paraId="152557F2" w14:textId="77777777" w:rsidR="00A1491E" w:rsidRDefault="00A1491E" w:rsidP="00A1491E">
      <w:pPr>
        <w:widowControl/>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709" w:hanging="283"/>
        <w:jc w:val="both"/>
        <w:rPr>
          <w:sz w:val="18"/>
          <w:szCs w:val="18"/>
          <w:lang w:eastAsia="en-US"/>
        </w:rPr>
      </w:pPr>
      <w:r>
        <w:rPr>
          <w:sz w:val="18"/>
          <w:szCs w:val="18"/>
          <w:lang w:eastAsia="en-US"/>
        </w:rPr>
        <w:t xml:space="preserve">wstępu, w obecności przedstawiciela Podmiotu przetwarzającego, w godzinach pracy jednostki, za okazaniem imiennego upoważnienia, do pomieszczenia, w którym jest zlokalizowany zbiór powierzonych do przetwarzania danych i przeprowadzenia czynności kontrolnych w celu oceny zgodności przetwarzania danych osobowych </w:t>
      </w:r>
      <w:r>
        <w:rPr>
          <w:sz w:val="18"/>
          <w:szCs w:val="18"/>
          <w:lang w:eastAsia="en-US"/>
        </w:rPr>
        <w:br/>
        <w:t>z obowiązującymi przepisami (jeśli czynności kontrolne mają formę bezpośrednią w siedzibie Podmiotu przetwarzającego);</w:t>
      </w:r>
    </w:p>
    <w:p w14:paraId="54ABA2A6" w14:textId="77777777" w:rsidR="00A1491E" w:rsidRDefault="00A1491E" w:rsidP="00A1491E">
      <w:pPr>
        <w:widowControl/>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709" w:hanging="283"/>
        <w:jc w:val="both"/>
        <w:rPr>
          <w:sz w:val="18"/>
          <w:szCs w:val="18"/>
          <w:lang w:eastAsia="en-US"/>
        </w:rPr>
      </w:pPr>
      <w:r>
        <w:rPr>
          <w:sz w:val="18"/>
          <w:szCs w:val="18"/>
          <w:lang w:eastAsia="en-US"/>
        </w:rPr>
        <w:t>żądać złożenia pisemnych lub ustnych wyjaśnień w zakresie niezbędnym do ustalenia stanu faktycznego;</w:t>
      </w:r>
    </w:p>
    <w:p w14:paraId="578B9BEF" w14:textId="77777777" w:rsidR="00A1491E" w:rsidRDefault="00A1491E" w:rsidP="00A1491E">
      <w:pPr>
        <w:widowControl/>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709" w:hanging="283"/>
        <w:jc w:val="both"/>
        <w:rPr>
          <w:sz w:val="18"/>
          <w:szCs w:val="18"/>
          <w:lang w:eastAsia="en-US"/>
        </w:rPr>
      </w:pPr>
      <w:r>
        <w:rPr>
          <w:sz w:val="18"/>
          <w:szCs w:val="18"/>
          <w:lang w:eastAsia="en-US"/>
        </w:rPr>
        <w:t>wglądu do wszelkich dokumentów i wszelkich danych mających bezpośredni związek z przedmiotem kontroli oraz sporządzania ich kopii.</w:t>
      </w:r>
    </w:p>
    <w:p w14:paraId="21EA13AA" w14:textId="77777777" w:rsidR="00A1491E" w:rsidRDefault="00A1491E" w:rsidP="00A1491E">
      <w:pPr>
        <w:widowControl/>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Podmiot przetwarzający zobowiązuje się do zastosowania się do zaleceń Administratora dotyczących poprawy jakości zabezpieczania danych osobowych oraz sposobu ich przetwarzania lub usunięcia uchybień stwierdzonych podczas kontroli w terminie wskazanym przez Administratora, nie dłuższym jednak niż 7 dni.</w:t>
      </w:r>
    </w:p>
    <w:p w14:paraId="2C01338E" w14:textId="77777777" w:rsidR="00A1491E" w:rsidRDefault="00A1491E" w:rsidP="00A1491E">
      <w:pPr>
        <w:widowControl/>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Administrator realizuje uprawnienia kontrolne wynikające z zasad, określonych w ust. 1-5, w stosunku do Podmiotu przetwarzającego będącego stroną niniejszej umowy.</w:t>
      </w:r>
    </w:p>
    <w:p w14:paraId="14799FED" w14:textId="77777777" w:rsidR="00A1491E" w:rsidRDefault="00A1491E" w:rsidP="006560FD">
      <w:pPr>
        <w:rPr>
          <w:b/>
          <w:sz w:val="18"/>
          <w:szCs w:val="18"/>
          <w:lang w:eastAsia="en-US"/>
        </w:rPr>
      </w:pPr>
    </w:p>
    <w:p w14:paraId="26DEFAF8" w14:textId="0848E1A7" w:rsidR="00A1491E" w:rsidRPr="001914C1" w:rsidRDefault="00A1491E" w:rsidP="001914C1">
      <w:pPr>
        <w:jc w:val="center"/>
        <w:rPr>
          <w:b/>
          <w:sz w:val="18"/>
          <w:szCs w:val="18"/>
          <w:lang w:eastAsia="en-US"/>
        </w:rPr>
      </w:pPr>
      <w:r>
        <w:rPr>
          <w:b/>
          <w:sz w:val="18"/>
          <w:szCs w:val="18"/>
          <w:lang w:eastAsia="en-US"/>
        </w:rPr>
        <w:t>§ 8</w:t>
      </w:r>
      <w:r>
        <w:rPr>
          <w:b/>
          <w:sz w:val="18"/>
          <w:szCs w:val="18"/>
          <w:lang w:eastAsia="en-US"/>
        </w:rPr>
        <w:br/>
        <w:t>Wypowiedzenie umowy</w:t>
      </w:r>
    </w:p>
    <w:p w14:paraId="534EB09E" w14:textId="77777777" w:rsidR="00A1491E" w:rsidRDefault="00A1491E" w:rsidP="00A1491E">
      <w:pPr>
        <w:jc w:val="both"/>
        <w:rPr>
          <w:sz w:val="18"/>
          <w:szCs w:val="18"/>
          <w:lang w:eastAsia="en-US"/>
        </w:rPr>
      </w:pPr>
      <w:r>
        <w:rPr>
          <w:sz w:val="18"/>
          <w:szCs w:val="18"/>
          <w:lang w:eastAsia="en-US"/>
        </w:rPr>
        <w:t>Administrator ma prawo wypowiedzieć umowę w trybie natychmiastowym w przypadku naruszenia postanowień umowy, w szczególności, jeśli Podmiot przetwarzający:</w:t>
      </w:r>
    </w:p>
    <w:p w14:paraId="0CDA83E7" w14:textId="77777777" w:rsidR="00A1491E" w:rsidRDefault="00A1491E" w:rsidP="00A1491E">
      <w:pPr>
        <w:widowControl/>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284" w:hanging="284"/>
        <w:jc w:val="both"/>
        <w:rPr>
          <w:sz w:val="18"/>
          <w:szCs w:val="18"/>
          <w:lang w:eastAsia="en-US"/>
        </w:rPr>
      </w:pPr>
      <w:r>
        <w:rPr>
          <w:sz w:val="18"/>
          <w:szCs w:val="18"/>
          <w:lang w:eastAsia="en-US"/>
        </w:rPr>
        <w:t>wykorzystał dane osobowe w sposób niezgodny z umową, w tym przetwarzał je dla własnych komercyjnych celów lub celów innych podmiotów.</w:t>
      </w:r>
    </w:p>
    <w:p w14:paraId="3602FAFA" w14:textId="77777777" w:rsidR="00A1491E" w:rsidRDefault="00A1491E" w:rsidP="00A1491E">
      <w:pPr>
        <w:widowControl/>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284" w:hanging="284"/>
        <w:jc w:val="both"/>
        <w:rPr>
          <w:sz w:val="18"/>
          <w:szCs w:val="18"/>
          <w:lang w:eastAsia="en-US"/>
        </w:rPr>
      </w:pPr>
      <w:r>
        <w:rPr>
          <w:sz w:val="18"/>
          <w:szCs w:val="18"/>
          <w:lang w:eastAsia="en-US"/>
        </w:rPr>
        <w:t xml:space="preserve">wykonuje umowę niezgodnie z obowiązującymi w tym zakresie przepisami prawa (w szczególności uporczywie </w:t>
      </w:r>
      <w:r>
        <w:rPr>
          <w:sz w:val="18"/>
          <w:szCs w:val="18"/>
          <w:lang w:eastAsia="en-US"/>
        </w:rPr>
        <w:br/>
        <w:t xml:space="preserve">i rażąco narusza zasady bezpieczeństwa opisane w RODO), pomimo uprzedniego wezwania do zmiany sposobu </w:t>
      </w:r>
      <w:r>
        <w:rPr>
          <w:sz w:val="18"/>
          <w:szCs w:val="18"/>
          <w:lang w:eastAsia="en-US"/>
        </w:rPr>
        <w:br/>
        <w:t>ich przetwarzania.</w:t>
      </w:r>
    </w:p>
    <w:p w14:paraId="2B631C4B" w14:textId="77777777" w:rsidR="00A1491E" w:rsidRDefault="00A1491E" w:rsidP="00A1491E">
      <w:pPr>
        <w:widowControl/>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284" w:hanging="284"/>
        <w:jc w:val="both"/>
        <w:rPr>
          <w:sz w:val="18"/>
          <w:szCs w:val="18"/>
          <w:lang w:eastAsia="en-US"/>
        </w:rPr>
      </w:pPr>
      <w:r>
        <w:rPr>
          <w:sz w:val="18"/>
          <w:szCs w:val="18"/>
          <w:lang w:eastAsia="en-US"/>
        </w:rPr>
        <w:t xml:space="preserve">wykonuje instrukcje i polecenia Administratora niezgodnie z obowiązującymi zasadami, w tym nie stosuje się </w:t>
      </w:r>
      <w:r>
        <w:rPr>
          <w:sz w:val="18"/>
          <w:szCs w:val="18"/>
          <w:lang w:eastAsia="en-US"/>
        </w:rPr>
        <w:br/>
        <w:t xml:space="preserve">do zaleceń Administratora co do poprawy bezpieczeństwa danych osobowych, będących wynikiem kontroli, o której mowa w § 7.  </w:t>
      </w:r>
    </w:p>
    <w:p w14:paraId="14412A10" w14:textId="77777777" w:rsidR="00A1491E" w:rsidRDefault="00A1491E" w:rsidP="00A1491E">
      <w:pPr>
        <w:widowControl/>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284" w:hanging="284"/>
        <w:jc w:val="both"/>
        <w:rPr>
          <w:sz w:val="18"/>
          <w:szCs w:val="18"/>
          <w:lang w:eastAsia="en-US"/>
        </w:rPr>
      </w:pPr>
      <w:r>
        <w:rPr>
          <w:sz w:val="18"/>
          <w:szCs w:val="18"/>
          <w:lang w:eastAsia="en-US"/>
        </w:rPr>
        <w:t>w przypadkach określonych w punkcie a), b) i c) wyżej, nie zaprzestaje niewłaściwego przetwarzania danych osobowych, mimo wezwania do usunięcia naruszeń i bezskutecznego upływu terminu wyznaczonego na zaniechanie naruszeń.</w:t>
      </w:r>
    </w:p>
    <w:p w14:paraId="22F75FDC" w14:textId="77777777" w:rsidR="00A1491E" w:rsidRDefault="00A1491E" w:rsidP="00A1491E">
      <w:pPr>
        <w:jc w:val="center"/>
        <w:rPr>
          <w:b/>
          <w:sz w:val="18"/>
          <w:szCs w:val="18"/>
          <w:lang w:eastAsia="en-US"/>
        </w:rPr>
      </w:pPr>
    </w:p>
    <w:p w14:paraId="07254FAB" w14:textId="77777777" w:rsidR="00A1491E" w:rsidRDefault="00A1491E" w:rsidP="00A1491E">
      <w:pPr>
        <w:jc w:val="center"/>
        <w:rPr>
          <w:b/>
          <w:sz w:val="18"/>
          <w:szCs w:val="18"/>
          <w:lang w:eastAsia="en-US"/>
        </w:rPr>
      </w:pPr>
      <w:r>
        <w:rPr>
          <w:b/>
          <w:sz w:val="18"/>
          <w:szCs w:val="18"/>
          <w:lang w:eastAsia="en-US"/>
        </w:rPr>
        <w:t>§ 9</w:t>
      </w:r>
    </w:p>
    <w:p w14:paraId="4380F06A" w14:textId="66669401" w:rsidR="00A1491E" w:rsidRDefault="00A1491E" w:rsidP="001914C1">
      <w:pPr>
        <w:jc w:val="center"/>
        <w:rPr>
          <w:b/>
          <w:sz w:val="18"/>
          <w:szCs w:val="18"/>
          <w:lang w:eastAsia="en-US"/>
        </w:rPr>
      </w:pPr>
      <w:r>
        <w:rPr>
          <w:b/>
          <w:sz w:val="18"/>
          <w:szCs w:val="18"/>
          <w:lang w:eastAsia="en-US"/>
        </w:rPr>
        <w:t>Dalsze powierzenie przetwarzania danych osobowych (</w:t>
      </w:r>
      <w:proofErr w:type="spellStart"/>
      <w:r>
        <w:rPr>
          <w:b/>
          <w:sz w:val="18"/>
          <w:szCs w:val="18"/>
          <w:lang w:eastAsia="en-US"/>
        </w:rPr>
        <w:t>podpowierzenie</w:t>
      </w:r>
      <w:proofErr w:type="spellEnd"/>
      <w:r>
        <w:rPr>
          <w:b/>
          <w:sz w:val="18"/>
          <w:szCs w:val="18"/>
          <w:lang w:eastAsia="en-US"/>
        </w:rPr>
        <w:t xml:space="preserve">) </w:t>
      </w:r>
    </w:p>
    <w:p w14:paraId="4493ED9F" w14:textId="77777777" w:rsidR="00A1491E" w:rsidRDefault="00A1491E" w:rsidP="00A1491E">
      <w:pPr>
        <w:widowControl/>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rPr>
      </w:pPr>
      <w:r>
        <w:rPr>
          <w:sz w:val="18"/>
          <w:szCs w:val="18"/>
        </w:rPr>
        <w:t xml:space="preserve">Administrator oświadcza, że wyraża zgodę na to, aby Podmiot przetwarzający w zakresie niezbędnym </w:t>
      </w:r>
      <w:r>
        <w:rPr>
          <w:sz w:val="18"/>
          <w:szCs w:val="18"/>
        </w:rPr>
        <w:br/>
        <w:t xml:space="preserve">do realizacji przedmiotu umowy głównej, korzystał z podmiotów trzecich i w tym zakresie umocował je do dostępu </w:t>
      </w:r>
      <w:r>
        <w:rPr>
          <w:sz w:val="18"/>
          <w:szCs w:val="18"/>
        </w:rPr>
        <w:br/>
        <w:t xml:space="preserve">do danych osobowych objętych powierzeniem – wyłącznie jednak w zakresie niezbędnym do prawidłowej </w:t>
      </w:r>
      <w:r>
        <w:rPr>
          <w:sz w:val="18"/>
          <w:szCs w:val="18"/>
        </w:rPr>
        <w:br/>
        <w:t xml:space="preserve">i nieprzerwanej realizacji umowy głównej. </w:t>
      </w:r>
    </w:p>
    <w:p w14:paraId="7A0FC1CD" w14:textId="77777777" w:rsidR="00A1491E" w:rsidRDefault="00A1491E" w:rsidP="00A1491E">
      <w:pPr>
        <w:widowControl/>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5" w:hanging="425"/>
        <w:jc w:val="both"/>
        <w:rPr>
          <w:sz w:val="18"/>
          <w:szCs w:val="18"/>
        </w:rPr>
      </w:pPr>
      <w:proofErr w:type="spellStart"/>
      <w:r>
        <w:rPr>
          <w:sz w:val="18"/>
          <w:szCs w:val="18"/>
        </w:rPr>
        <w:t>Podpowierzenie</w:t>
      </w:r>
      <w:proofErr w:type="spellEnd"/>
      <w:r>
        <w:rPr>
          <w:sz w:val="18"/>
          <w:szCs w:val="18"/>
        </w:rPr>
        <w:t>, o którym mowa w ust. 1, ma na celu zapewnienie właściwej realizacji umowy głównej.</w:t>
      </w:r>
    </w:p>
    <w:p w14:paraId="498ADBE5" w14:textId="77777777" w:rsidR="00A1491E" w:rsidRDefault="00A1491E" w:rsidP="00A1491E">
      <w:pPr>
        <w:widowControl/>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5" w:hanging="425"/>
        <w:jc w:val="both"/>
        <w:rPr>
          <w:sz w:val="18"/>
          <w:szCs w:val="18"/>
        </w:rPr>
      </w:pPr>
      <w:r>
        <w:rPr>
          <w:sz w:val="18"/>
          <w:szCs w:val="18"/>
        </w:rPr>
        <w:t xml:space="preserve">Podmiot przetwarzający ma obowiązek każdorazowo przed dokonaniem </w:t>
      </w:r>
      <w:proofErr w:type="spellStart"/>
      <w:r>
        <w:rPr>
          <w:sz w:val="18"/>
          <w:szCs w:val="18"/>
        </w:rPr>
        <w:t>podpowierzenia</w:t>
      </w:r>
      <w:proofErr w:type="spellEnd"/>
      <w:r>
        <w:rPr>
          <w:sz w:val="18"/>
          <w:szCs w:val="18"/>
        </w:rPr>
        <w:t xml:space="preserve"> przetwarzania danych osobowych dalszym podmiotom poinformować Administratora o celu i czasie </w:t>
      </w:r>
      <w:proofErr w:type="spellStart"/>
      <w:r>
        <w:rPr>
          <w:sz w:val="18"/>
          <w:szCs w:val="18"/>
        </w:rPr>
        <w:t>podpowierzenia</w:t>
      </w:r>
      <w:proofErr w:type="spellEnd"/>
      <w:r>
        <w:rPr>
          <w:sz w:val="18"/>
          <w:szCs w:val="18"/>
        </w:rPr>
        <w:t xml:space="preserve"> oraz nazwie </w:t>
      </w:r>
      <w:r>
        <w:rPr>
          <w:sz w:val="18"/>
          <w:szCs w:val="18"/>
        </w:rPr>
        <w:br/>
        <w:t xml:space="preserve">i adresie podmiotu, któremu zamierza udzielić dostępu do powierzonych do przetwarzania danych osobowych. Administrator, niezwłocznie, ale nie później niż w ciągu 3 dni, udziela w formie pisemnej zgody na </w:t>
      </w:r>
      <w:proofErr w:type="spellStart"/>
      <w:r>
        <w:rPr>
          <w:sz w:val="18"/>
          <w:szCs w:val="18"/>
        </w:rPr>
        <w:t>podpowierzenie</w:t>
      </w:r>
      <w:proofErr w:type="spellEnd"/>
      <w:r>
        <w:rPr>
          <w:sz w:val="18"/>
          <w:szCs w:val="18"/>
        </w:rPr>
        <w:t xml:space="preserve"> lub wyraża swój sprzeciw wobec </w:t>
      </w:r>
      <w:proofErr w:type="spellStart"/>
      <w:r>
        <w:rPr>
          <w:sz w:val="18"/>
          <w:szCs w:val="18"/>
        </w:rPr>
        <w:t>podpowierzenia</w:t>
      </w:r>
      <w:proofErr w:type="spellEnd"/>
      <w:r>
        <w:rPr>
          <w:sz w:val="18"/>
          <w:szCs w:val="18"/>
        </w:rPr>
        <w:t>.</w:t>
      </w:r>
    </w:p>
    <w:p w14:paraId="6F22B4EF" w14:textId="77777777" w:rsidR="00A1491E" w:rsidRDefault="00A1491E" w:rsidP="00A1491E">
      <w:pPr>
        <w:widowControl/>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5" w:hanging="425"/>
        <w:jc w:val="both"/>
        <w:rPr>
          <w:sz w:val="18"/>
          <w:szCs w:val="18"/>
        </w:rPr>
      </w:pPr>
      <w:r>
        <w:rPr>
          <w:sz w:val="18"/>
          <w:szCs w:val="18"/>
        </w:rPr>
        <w:t xml:space="preserve">Podmiot przetwarzający zapewnia, aby na podmiot, któremu </w:t>
      </w:r>
      <w:proofErr w:type="spellStart"/>
      <w:r>
        <w:rPr>
          <w:sz w:val="18"/>
          <w:szCs w:val="18"/>
        </w:rPr>
        <w:t>podpowierza</w:t>
      </w:r>
      <w:proofErr w:type="spellEnd"/>
      <w:r>
        <w:rPr>
          <w:sz w:val="18"/>
          <w:szCs w:val="18"/>
        </w:rPr>
        <w:t xml:space="preserve"> przetwarzanie danych osobowych zostały nałożone te same gwarancje i obowiązki w zakresie ochrony danych osobowych, jakie nałożono na Podmiot </w:t>
      </w:r>
      <w:r>
        <w:rPr>
          <w:sz w:val="18"/>
          <w:szCs w:val="18"/>
        </w:rPr>
        <w:lastRenderedPageBreak/>
        <w:t xml:space="preserve">przetwarzający na mocy niniejszej umowy (w tym w zakresie weryfikacji spełniania przez </w:t>
      </w:r>
      <w:proofErr w:type="spellStart"/>
      <w:r>
        <w:rPr>
          <w:sz w:val="18"/>
          <w:szCs w:val="18"/>
        </w:rPr>
        <w:t>subprocesora</w:t>
      </w:r>
      <w:proofErr w:type="spellEnd"/>
      <w:r>
        <w:rPr>
          <w:sz w:val="18"/>
          <w:szCs w:val="18"/>
        </w:rPr>
        <w:t xml:space="preserve"> gwarancji, </w:t>
      </w:r>
      <w:r>
        <w:rPr>
          <w:sz w:val="18"/>
          <w:szCs w:val="18"/>
        </w:rPr>
        <w:br/>
        <w:t xml:space="preserve">o których mowa w art. 28 ust. 1 RODO). </w:t>
      </w:r>
      <w:proofErr w:type="spellStart"/>
      <w:r>
        <w:rPr>
          <w:sz w:val="18"/>
          <w:szCs w:val="18"/>
        </w:rPr>
        <w:t>Podpowierzenie</w:t>
      </w:r>
      <w:proofErr w:type="spellEnd"/>
      <w:r>
        <w:rPr>
          <w:sz w:val="18"/>
          <w:szCs w:val="18"/>
        </w:rPr>
        <w:t>, o którym mowa w zdaniu poprzednim zostanie uregulowane przez Podmiot przetwarzający w formie odrębnej umowy (lub innego instrumentu prawnego).</w:t>
      </w:r>
    </w:p>
    <w:p w14:paraId="21841F60" w14:textId="77777777" w:rsidR="00A1491E" w:rsidRDefault="00A1491E" w:rsidP="00A1491E">
      <w:pPr>
        <w:widowControl/>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5" w:hanging="425"/>
        <w:jc w:val="both"/>
        <w:rPr>
          <w:sz w:val="18"/>
          <w:szCs w:val="18"/>
        </w:rPr>
      </w:pPr>
      <w:r>
        <w:rPr>
          <w:sz w:val="18"/>
          <w:szCs w:val="18"/>
        </w:rPr>
        <w:t>Podmiot przetwarzający ponosi odpowiedzialność wobec Administratora za niewywiązanie się ze spoczywających na podwykonawcy Podmiotu przetwarzającego obowiązków dotyczących ochrony danych osobowych.</w:t>
      </w:r>
    </w:p>
    <w:p w14:paraId="64B464BD" w14:textId="77777777" w:rsidR="00A1491E" w:rsidRDefault="00A1491E" w:rsidP="00A1491E">
      <w:pPr>
        <w:widowControl/>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 xml:space="preserve">Z zastrzeżeniem § 6 ust. 4 umowy, Podmiot przetwarzający i </w:t>
      </w:r>
      <w:proofErr w:type="spellStart"/>
      <w:r>
        <w:rPr>
          <w:sz w:val="18"/>
          <w:szCs w:val="18"/>
          <w:lang w:eastAsia="en-US"/>
        </w:rPr>
        <w:t>subprocesorzy</w:t>
      </w:r>
      <w:proofErr w:type="spellEnd"/>
      <w:r>
        <w:rPr>
          <w:sz w:val="18"/>
          <w:szCs w:val="18"/>
          <w:lang w:eastAsia="en-US"/>
        </w:rPr>
        <w:t xml:space="preserve"> nie mają zgody Administratora</w:t>
      </w:r>
      <w:r>
        <w:rPr>
          <w:sz w:val="18"/>
          <w:szCs w:val="18"/>
          <w:lang w:eastAsia="en-US"/>
        </w:rPr>
        <w:br/>
        <w:t>na transfer danych osobowych do państwa nienależącego do Europejskiego Obszaru Gospodarczego (państwa trzeciego) lub organizacji międzynarodowej w rozumieniu aktualnych przepisów o ochronie danych osobowych.</w:t>
      </w:r>
    </w:p>
    <w:p w14:paraId="77898FB5" w14:textId="77777777" w:rsidR="00A1491E" w:rsidRDefault="00A1491E" w:rsidP="00A1491E">
      <w:pPr>
        <w:widowControl/>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W przypadku włączenia w wykonywanie operacji przetwarzania dalszych procesorów, będących podwykonawcami w ramach realizacji umowy podstawowej, Podmiot przetwarzający, formułując własne umowy powierzenia przetwarzania danych osobowych, ust. 1-6 stosuje odpowiednio.</w:t>
      </w:r>
    </w:p>
    <w:p w14:paraId="735B05EA" w14:textId="77777777" w:rsidR="00A1491E" w:rsidRDefault="00A1491E" w:rsidP="00A1491E">
      <w:pPr>
        <w:ind w:left="284" w:hanging="284"/>
        <w:jc w:val="center"/>
        <w:rPr>
          <w:b/>
          <w:sz w:val="18"/>
          <w:szCs w:val="18"/>
          <w:lang w:eastAsia="en-US"/>
        </w:rPr>
      </w:pPr>
    </w:p>
    <w:p w14:paraId="05FEE942" w14:textId="77777777" w:rsidR="00A1491E" w:rsidRDefault="00A1491E" w:rsidP="00A1491E">
      <w:pPr>
        <w:ind w:left="284" w:hanging="284"/>
        <w:jc w:val="center"/>
        <w:rPr>
          <w:sz w:val="18"/>
          <w:szCs w:val="18"/>
          <w:lang w:eastAsia="en-US"/>
        </w:rPr>
      </w:pPr>
      <w:r>
        <w:rPr>
          <w:b/>
          <w:sz w:val="18"/>
          <w:szCs w:val="18"/>
          <w:lang w:eastAsia="en-US"/>
        </w:rPr>
        <w:t>§ 10</w:t>
      </w:r>
    </w:p>
    <w:p w14:paraId="0A1DC8DE" w14:textId="43BDE0D1" w:rsidR="00A1491E" w:rsidRDefault="00A1491E" w:rsidP="001914C1">
      <w:pPr>
        <w:jc w:val="center"/>
        <w:rPr>
          <w:b/>
          <w:sz w:val="18"/>
          <w:szCs w:val="18"/>
          <w:lang w:eastAsia="en-US"/>
        </w:rPr>
      </w:pPr>
      <w:r>
        <w:rPr>
          <w:b/>
          <w:sz w:val="18"/>
          <w:szCs w:val="18"/>
          <w:lang w:eastAsia="en-US"/>
        </w:rPr>
        <w:t>Współpraca stro</w:t>
      </w:r>
      <w:r w:rsidR="001914C1">
        <w:rPr>
          <w:b/>
          <w:sz w:val="18"/>
          <w:szCs w:val="18"/>
          <w:lang w:eastAsia="en-US"/>
        </w:rPr>
        <w:t>n</w:t>
      </w:r>
    </w:p>
    <w:p w14:paraId="33AFB39B" w14:textId="77777777" w:rsidR="00A1491E" w:rsidRDefault="00A1491E" w:rsidP="00A1491E">
      <w:pPr>
        <w:widowControl/>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Strony są zobowiązane do współpracy w zakresie nadzoru nad wykonaniem umowy.</w:t>
      </w:r>
    </w:p>
    <w:p w14:paraId="768A1BAB" w14:textId="77777777" w:rsidR="00A1491E" w:rsidRDefault="00A1491E" w:rsidP="00A1491E">
      <w:pPr>
        <w:widowControl/>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Strony ustalają że podczas realizacji umowy powierzenia będą ze sobą ściśle współpracować, informując się wzajemnie o wszystkich okolicznościach mających lub mogących mieć wpływ na wykonanie umowy powierzenia przetwarzania danych osobowych.</w:t>
      </w:r>
    </w:p>
    <w:p w14:paraId="2B547193" w14:textId="77777777" w:rsidR="00A1491E" w:rsidRDefault="00A1491E" w:rsidP="00A1491E">
      <w:pPr>
        <w:widowControl/>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Jeżeli Podmiot przetwarzający poweźmie wątpliwości co do zgodności z prawem wydanych przez Administratora poleceń lub instrukcji, Podmiot przetwarzający informuje Administratora o stwierdzonej wątpliwości.</w:t>
      </w:r>
    </w:p>
    <w:p w14:paraId="6195D105" w14:textId="77777777" w:rsidR="00A1491E" w:rsidRDefault="00A1491E" w:rsidP="00A1491E">
      <w:pPr>
        <w:widowControl/>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Strony będą dokonywały w formie pisemnej, w formie ustnej bądź za pośrednictwem poczty elektronicznej uzgodnień i podejmowały decyzje poprzez swoich przedstawicieli odpowiedzialnych za realizację umowy:</w:t>
      </w:r>
    </w:p>
    <w:p w14:paraId="4B8084A2" w14:textId="77777777" w:rsidR="00A1491E" w:rsidRDefault="00A1491E" w:rsidP="00A1491E">
      <w:pPr>
        <w:ind w:left="426"/>
        <w:jc w:val="both"/>
        <w:rPr>
          <w:sz w:val="18"/>
          <w:szCs w:val="18"/>
          <w:lang w:eastAsia="en-US"/>
        </w:rPr>
      </w:pPr>
      <w:r>
        <w:rPr>
          <w:sz w:val="18"/>
          <w:szCs w:val="18"/>
          <w:lang w:eastAsia="en-US"/>
        </w:rPr>
        <w:t xml:space="preserve">ze strony Administratora: ……………………. </w:t>
      </w:r>
    </w:p>
    <w:p w14:paraId="1C6D1033" w14:textId="77777777" w:rsidR="00A1491E" w:rsidRDefault="00A1491E" w:rsidP="00A1491E">
      <w:pPr>
        <w:ind w:left="426"/>
        <w:jc w:val="both"/>
        <w:rPr>
          <w:sz w:val="18"/>
          <w:szCs w:val="18"/>
          <w:lang w:eastAsia="en-US"/>
        </w:rPr>
      </w:pPr>
      <w:r>
        <w:rPr>
          <w:sz w:val="18"/>
          <w:szCs w:val="18"/>
          <w:lang w:eastAsia="en-US"/>
        </w:rPr>
        <w:t>ze strony Podmiotu przetwarzającego: ……………………</w:t>
      </w:r>
    </w:p>
    <w:p w14:paraId="1F1323BC" w14:textId="77777777" w:rsidR="00A1491E" w:rsidRDefault="00A1491E" w:rsidP="00A1491E">
      <w:pPr>
        <w:widowControl/>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Strony zobowiązują się, że wszelkie decyzje dotyczące polubownego zakończenia sporu z osobą fizyczną (osobą, której dane dotyczą), w szczególności w zakresie konieczności wypłaty ewentualnego odszkodowania, podejmą wspólnie.</w:t>
      </w:r>
    </w:p>
    <w:p w14:paraId="3C4EA768" w14:textId="77777777" w:rsidR="00A1491E" w:rsidRDefault="00A1491E" w:rsidP="00A1491E">
      <w:pPr>
        <w:jc w:val="center"/>
        <w:rPr>
          <w:b/>
          <w:sz w:val="18"/>
          <w:szCs w:val="18"/>
          <w:lang w:eastAsia="en-US"/>
        </w:rPr>
      </w:pPr>
    </w:p>
    <w:p w14:paraId="31A2F010" w14:textId="497BB096" w:rsidR="00A1491E" w:rsidRDefault="00A1491E" w:rsidP="001914C1">
      <w:pPr>
        <w:jc w:val="center"/>
        <w:rPr>
          <w:b/>
          <w:sz w:val="18"/>
          <w:szCs w:val="18"/>
          <w:lang w:eastAsia="en-US"/>
        </w:rPr>
      </w:pPr>
      <w:r>
        <w:rPr>
          <w:b/>
          <w:sz w:val="18"/>
          <w:szCs w:val="18"/>
          <w:lang w:eastAsia="en-US"/>
        </w:rPr>
        <w:t>§ 11</w:t>
      </w:r>
      <w:r>
        <w:rPr>
          <w:b/>
          <w:sz w:val="18"/>
          <w:szCs w:val="18"/>
          <w:lang w:eastAsia="en-US"/>
        </w:rPr>
        <w:br/>
        <w:t>Zobowiązanie do zachowania poufności</w:t>
      </w:r>
    </w:p>
    <w:p w14:paraId="52E06A7B" w14:textId="77777777" w:rsidR="00A1491E" w:rsidRDefault="00A1491E" w:rsidP="00A1491E">
      <w:pPr>
        <w:widowControl/>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Strony zobowiązują się do zachowania w tajemnicy wszelkich danych osobowych, informacji poufnych i materiałów przekazanych lub udostępnionych w związku z wykonywaniem operacji przetwarzania na podstawie niniejszej umowy.</w:t>
      </w:r>
    </w:p>
    <w:p w14:paraId="0661D444" w14:textId="77777777" w:rsidR="00A1491E" w:rsidRDefault="00A1491E" w:rsidP="00A1491E">
      <w:pPr>
        <w:widowControl/>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Informacje poufne i materiały objęte tajemnicą nie mogą być bez uprzedniej pisemnej zgody właściwej Strony udostępniane jakiejkolwiek osobie trzeciej ani też ujawnione w inny sposób, chyba że w dniu ich ujawnienia były powszechnie znane albo muszą być ujawnione zgodnie z obowiązującymi przepisami prawa, orzeczeniami sądów lub upoważnionych organów państwowych.</w:t>
      </w:r>
    </w:p>
    <w:p w14:paraId="7218F789" w14:textId="77777777" w:rsidR="00A1491E" w:rsidRDefault="00A1491E" w:rsidP="00A1491E">
      <w:pPr>
        <w:widowControl/>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 xml:space="preserve">Ilekroć mowa o „informacjach poufnych” rozumie się przez to wszelkie informacje wynikające ze współpracy podjętej przez Strony, przekazywane ustnie, pisemnie, w formie elektronicznej lub jakikolwiek inny sposób, niezależnie </w:t>
      </w:r>
      <w:r>
        <w:rPr>
          <w:sz w:val="18"/>
          <w:szCs w:val="18"/>
          <w:lang w:eastAsia="en-US"/>
        </w:rPr>
        <w:br/>
        <w:t xml:space="preserve">od formy i sposobu ich wyrażenia oraz stopnia przetworzenia.  </w:t>
      </w:r>
    </w:p>
    <w:p w14:paraId="42DD43DF" w14:textId="77777777" w:rsidR="00A1491E" w:rsidRDefault="00A1491E" w:rsidP="00A1491E">
      <w:pPr>
        <w:widowControl/>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 xml:space="preserve">Każda ze Stron zapewnia, że osoby upoważnione do przetwarzania danych osobowych będą zobowiązane zachować w tajemnicy te dane osobowe oraz sposoby ich zabezpieczania. </w:t>
      </w:r>
    </w:p>
    <w:p w14:paraId="3D819AA7" w14:textId="77777777" w:rsidR="00A1491E" w:rsidRDefault="00A1491E" w:rsidP="00A1491E">
      <w:pPr>
        <w:widowControl/>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Obowiązek zachowania tajemnicy nie ustaje po zaprzestaniu przetwarzania danych osobowych lub zakończeniu współpracy Stron.</w:t>
      </w:r>
    </w:p>
    <w:p w14:paraId="3016CDF0" w14:textId="77777777" w:rsidR="00A1491E" w:rsidRDefault="00A1491E" w:rsidP="00A1491E">
      <w:pPr>
        <w:jc w:val="center"/>
        <w:rPr>
          <w:b/>
          <w:sz w:val="18"/>
          <w:szCs w:val="18"/>
          <w:lang w:eastAsia="en-US"/>
        </w:rPr>
      </w:pPr>
      <w:r>
        <w:rPr>
          <w:b/>
          <w:sz w:val="18"/>
          <w:szCs w:val="18"/>
          <w:lang w:eastAsia="en-US"/>
        </w:rPr>
        <w:t>§ 12</w:t>
      </w:r>
    </w:p>
    <w:p w14:paraId="4360939D" w14:textId="0ADFDF06" w:rsidR="00A1491E" w:rsidRPr="001914C1" w:rsidRDefault="00A1491E" w:rsidP="001914C1">
      <w:pPr>
        <w:jc w:val="center"/>
        <w:rPr>
          <w:b/>
          <w:sz w:val="18"/>
          <w:szCs w:val="18"/>
          <w:lang w:eastAsia="en-US"/>
        </w:rPr>
      </w:pPr>
      <w:r>
        <w:rPr>
          <w:b/>
          <w:sz w:val="18"/>
          <w:szCs w:val="18"/>
          <w:lang w:eastAsia="en-US"/>
        </w:rPr>
        <w:t>Odpowiedzialność Podmiotu przetwarzającego</w:t>
      </w:r>
    </w:p>
    <w:p w14:paraId="6B0BCBC5" w14:textId="77777777" w:rsidR="00A1491E" w:rsidRDefault="00A1491E" w:rsidP="00A1491E">
      <w:pPr>
        <w:widowControl/>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Podmiot przetwarzający jest odpowiedzialny za udostępnienie lub wykorzystanie danych osobowych niezgodnie </w:t>
      </w:r>
      <w:r>
        <w:rPr>
          <w:sz w:val="18"/>
          <w:szCs w:val="18"/>
          <w:lang w:eastAsia="en-US"/>
        </w:rPr>
        <w:br/>
        <w:t xml:space="preserve">z umową, a w szczególności za udostępnienie powierzonych danych osobowych osobom nieupoważnionym. </w:t>
      </w:r>
    </w:p>
    <w:p w14:paraId="3E952753" w14:textId="77777777" w:rsidR="00A1491E" w:rsidRDefault="00A1491E" w:rsidP="00A1491E">
      <w:pPr>
        <w:widowControl/>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Podmiot przetwarzający odpowiada za szkody spowodowane swoim działaniem w związku z niedopełnieniem obowiązków, które rozporządzenie ogólne 2016/679 nakłada w art. 28 bezpośrednio na Podmiot przetwarzający </w:t>
      </w:r>
      <w:r>
        <w:rPr>
          <w:sz w:val="18"/>
          <w:szCs w:val="18"/>
          <w:lang w:eastAsia="en-US"/>
        </w:rPr>
        <w:br/>
        <w:t>lub gdy działał poza instrukcjami Administratora lub wbrew tym instrukcjom.</w:t>
      </w:r>
    </w:p>
    <w:p w14:paraId="7B125E36" w14:textId="77777777" w:rsidR="00A1491E" w:rsidRDefault="00A1491E" w:rsidP="00A1491E">
      <w:pPr>
        <w:widowControl/>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Podmiot przetwarzający odpowiada za szkody powstałe w związku z zastosowaniem nieadekwatnych </w:t>
      </w:r>
      <w:r>
        <w:rPr>
          <w:sz w:val="18"/>
          <w:szCs w:val="18"/>
          <w:lang w:eastAsia="en-US"/>
        </w:rPr>
        <w:br/>
        <w:t>do zidentyfikowanego ryzyka środków bezpieczeństwa lub niezastosowaniem tych zabezpieczeń w ogóle.</w:t>
      </w:r>
    </w:p>
    <w:p w14:paraId="0AB52D44" w14:textId="77777777" w:rsidR="00A1491E" w:rsidRDefault="00A1491E" w:rsidP="00A1491E">
      <w:pPr>
        <w:jc w:val="center"/>
        <w:rPr>
          <w:b/>
          <w:sz w:val="18"/>
          <w:szCs w:val="18"/>
          <w:lang w:eastAsia="en-US"/>
        </w:rPr>
      </w:pPr>
    </w:p>
    <w:p w14:paraId="63962FB1" w14:textId="77777777" w:rsidR="00A1491E" w:rsidRDefault="00A1491E" w:rsidP="00A1491E">
      <w:pPr>
        <w:jc w:val="center"/>
        <w:rPr>
          <w:b/>
          <w:sz w:val="18"/>
          <w:szCs w:val="18"/>
          <w:lang w:eastAsia="en-US"/>
        </w:rPr>
      </w:pPr>
      <w:r>
        <w:rPr>
          <w:b/>
          <w:sz w:val="18"/>
          <w:szCs w:val="18"/>
          <w:lang w:eastAsia="en-US"/>
        </w:rPr>
        <w:t>§ 13</w:t>
      </w:r>
    </w:p>
    <w:p w14:paraId="73C517AB" w14:textId="2A4A9917" w:rsidR="00A1491E" w:rsidRPr="001914C1" w:rsidRDefault="00A1491E" w:rsidP="001914C1">
      <w:pPr>
        <w:jc w:val="center"/>
        <w:rPr>
          <w:b/>
          <w:sz w:val="18"/>
          <w:szCs w:val="18"/>
          <w:lang w:eastAsia="en-US"/>
        </w:rPr>
      </w:pPr>
      <w:r>
        <w:rPr>
          <w:b/>
          <w:sz w:val="18"/>
          <w:szCs w:val="18"/>
          <w:lang w:eastAsia="en-US"/>
        </w:rPr>
        <w:t>Klauzula siły wyższej</w:t>
      </w:r>
    </w:p>
    <w:p w14:paraId="6B29F900" w14:textId="77777777" w:rsidR="00A1491E" w:rsidRDefault="00A1491E" w:rsidP="00A1491E">
      <w:pPr>
        <w:widowControl/>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lastRenderedPageBreak/>
        <w:t>Strony nie ponoszą odpowiedzialności z tytułu niewykonania lub nienależytego wykonania umowy spowodowanego zdarzeniem siły wyższej, przez które rozumie się zdarzenie zewnętrzne, niemożliwe do przewidzenia lub zapobieżenia mimo działania Stron z należytą starannością.</w:t>
      </w:r>
    </w:p>
    <w:p w14:paraId="444254D5" w14:textId="77777777" w:rsidR="00A1491E" w:rsidRDefault="00A1491E" w:rsidP="00A1491E">
      <w:pPr>
        <w:widowControl/>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W przypadku zaistnienia siły wyższej Strona, której taka okoliczność utrudnia lub uniemożliwia wywiązanie się </w:t>
      </w:r>
      <w:r>
        <w:rPr>
          <w:sz w:val="18"/>
          <w:szCs w:val="18"/>
          <w:lang w:eastAsia="en-US"/>
        </w:rPr>
        <w:br/>
        <w:t>z umowy, niezwłocznie (nie później jednak niż w ciągu 3 dni roboczych od zaistnienia tego faktu), powiadomi drugą Stronę o zaistnieniu zdarzenia siły wyższej i jego przyczynie.</w:t>
      </w:r>
    </w:p>
    <w:p w14:paraId="3FBD5582" w14:textId="77777777" w:rsidR="00A1491E" w:rsidRDefault="00A1491E" w:rsidP="00A1491E">
      <w:pPr>
        <w:widowControl/>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W razie wystąpienia zdarzenia siły wyższej Strony uzgodnią sposób dalszego wykonywania umowy po ustaniu tego zdarzenia, jeżeli nie będzie możliwe wykonywanie umowy na dotychczasowych warunkach. </w:t>
      </w:r>
    </w:p>
    <w:p w14:paraId="5D8625CE" w14:textId="77777777" w:rsidR="00A1491E" w:rsidRDefault="00A1491E" w:rsidP="00A1491E">
      <w:pPr>
        <w:widowControl/>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W przypadku, gdy siła wyższa spowoduje konieczność rozwiązania umowy, decyzja taka będzie podjęta wyłącznie za zgodą obu Stron.</w:t>
      </w:r>
    </w:p>
    <w:p w14:paraId="7E6537E8" w14:textId="77777777" w:rsidR="00A1491E" w:rsidRDefault="00A1491E" w:rsidP="00A1491E">
      <w:pPr>
        <w:rPr>
          <w:b/>
          <w:sz w:val="18"/>
          <w:szCs w:val="18"/>
          <w:lang w:eastAsia="en-US"/>
        </w:rPr>
      </w:pPr>
    </w:p>
    <w:p w14:paraId="145C95EF" w14:textId="388D92EE" w:rsidR="00A1491E" w:rsidRPr="001914C1" w:rsidRDefault="00A1491E" w:rsidP="001914C1">
      <w:pPr>
        <w:jc w:val="center"/>
        <w:rPr>
          <w:b/>
          <w:sz w:val="18"/>
          <w:szCs w:val="18"/>
          <w:lang w:eastAsia="en-US"/>
        </w:rPr>
      </w:pPr>
      <w:r>
        <w:rPr>
          <w:b/>
          <w:sz w:val="18"/>
          <w:szCs w:val="18"/>
          <w:lang w:eastAsia="en-US"/>
        </w:rPr>
        <w:t>§ 14</w:t>
      </w:r>
      <w:r>
        <w:rPr>
          <w:b/>
          <w:sz w:val="18"/>
          <w:szCs w:val="18"/>
          <w:lang w:eastAsia="en-US"/>
        </w:rPr>
        <w:br/>
        <w:t>Zakończenie umowy</w:t>
      </w:r>
    </w:p>
    <w:p w14:paraId="3EF0BA81" w14:textId="77777777" w:rsidR="00A1491E" w:rsidRDefault="00A1491E" w:rsidP="00A1491E">
      <w:pPr>
        <w:widowControl/>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Po ustaniu celu przetwarzania danych osobowych (po wykonaniu umowy głównej) Podmiot przetwarzający zobowiązuje się do zwrotu wszelkich danych osobowych (w formie papierowej i elektronicznej).</w:t>
      </w:r>
    </w:p>
    <w:p w14:paraId="342FC80C" w14:textId="77777777" w:rsidR="00A1491E" w:rsidRDefault="00A1491E" w:rsidP="00A1491E">
      <w:pPr>
        <w:widowControl/>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contextualSpacing/>
        <w:jc w:val="both"/>
        <w:rPr>
          <w:sz w:val="18"/>
          <w:szCs w:val="18"/>
          <w:lang w:eastAsia="en-US"/>
        </w:rPr>
      </w:pPr>
      <w:r>
        <w:rPr>
          <w:sz w:val="18"/>
          <w:szCs w:val="18"/>
          <w:lang w:eastAsia="en-US"/>
        </w:rPr>
        <w:t xml:space="preserve">Zwrot danych osobowych nastąpi w terminie nie dalszym niż 3 dni od wykonania umowy głównej. </w:t>
      </w:r>
    </w:p>
    <w:p w14:paraId="281A3E64" w14:textId="17EE85DE" w:rsidR="00A1491E" w:rsidRDefault="00A1491E" w:rsidP="00A1491E">
      <w:pPr>
        <w:widowControl/>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W przypadku, gdy na mocy przepisów prawa, Podmiot przetwarzający jest zobowiązany do przechowywania powierzonych do przetwarzania danych osobowych po zakończeniu okresu obowiązywania umowy, Podmiot przetwarzający niezwłocznie poinformuje Administratora o wystąpieniu takich okoliczności. W powyższej sytuacji Podmiot przetwarzający uprawniony będzie do przetwarzania powierzonych danych osobowych wyłącznie w zakresie i celu wykonania obowiązków wynikających z przepisów prawa.</w:t>
      </w:r>
    </w:p>
    <w:p w14:paraId="11D8477D" w14:textId="77777777" w:rsidR="00A1491E" w:rsidRDefault="00A1491E" w:rsidP="00A1491E">
      <w:pPr>
        <w:rPr>
          <w:b/>
          <w:sz w:val="18"/>
          <w:szCs w:val="18"/>
          <w:lang w:eastAsia="en-US"/>
        </w:rPr>
      </w:pPr>
    </w:p>
    <w:p w14:paraId="313B52FD" w14:textId="77777777" w:rsidR="00A1491E" w:rsidRDefault="00A1491E" w:rsidP="00A1491E">
      <w:pPr>
        <w:jc w:val="center"/>
        <w:rPr>
          <w:b/>
          <w:sz w:val="18"/>
          <w:szCs w:val="18"/>
          <w:lang w:eastAsia="en-US"/>
        </w:rPr>
      </w:pPr>
      <w:r>
        <w:rPr>
          <w:b/>
          <w:sz w:val="18"/>
          <w:szCs w:val="18"/>
          <w:lang w:eastAsia="en-US"/>
        </w:rPr>
        <w:t>§ 15</w:t>
      </w:r>
    </w:p>
    <w:p w14:paraId="2493287A" w14:textId="3EA41A31" w:rsidR="00A1491E" w:rsidRDefault="00A1491E" w:rsidP="001914C1">
      <w:pPr>
        <w:jc w:val="center"/>
        <w:rPr>
          <w:b/>
          <w:sz w:val="18"/>
          <w:szCs w:val="18"/>
          <w:lang w:eastAsia="en-US"/>
        </w:rPr>
      </w:pPr>
      <w:r>
        <w:rPr>
          <w:b/>
          <w:sz w:val="18"/>
          <w:szCs w:val="18"/>
          <w:lang w:eastAsia="en-US"/>
        </w:rPr>
        <w:t>Postanowienia końcowe</w:t>
      </w:r>
    </w:p>
    <w:p w14:paraId="3C84A8F6" w14:textId="77777777" w:rsidR="00A1491E" w:rsidRDefault="00A1491E" w:rsidP="00A1491E">
      <w:pPr>
        <w:widowControl/>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Umowa powierzenia przetwarzania danych osobowych zostaje zawarta na czas trwania umowy głównej, tj. od dnia zawarcia niniejszej umowy do dnia ………………..</w:t>
      </w:r>
    </w:p>
    <w:p w14:paraId="4852BAA3" w14:textId="77777777" w:rsidR="00A1491E" w:rsidRDefault="00A1491E" w:rsidP="00A1491E">
      <w:pPr>
        <w:widowControl/>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Umowa powierzenia przetwarzania danych osobowych podlega przepisom RODO oraz ustawy i zgodnie z nimi powinna być interpretowana.</w:t>
      </w:r>
    </w:p>
    <w:p w14:paraId="28CECDD1" w14:textId="77777777" w:rsidR="00A1491E" w:rsidRDefault="00A1491E" w:rsidP="00A1491E">
      <w:pPr>
        <w:widowControl/>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Niniejsza umowa wygasa z chwilą wygaśnięcia lub rozwiązania, niezależnie od przyczyny, umowy głównej – bez konieczności składania jakichkolwiek dodatkowych oświadczeń woli Stron.</w:t>
      </w:r>
    </w:p>
    <w:p w14:paraId="20BA9329" w14:textId="77777777" w:rsidR="00A1491E" w:rsidRDefault="00A1491E" w:rsidP="00A1491E">
      <w:pPr>
        <w:widowControl/>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 xml:space="preserve">W sprawach nieuregulowanych w umowie mają zastosowanie obowiązujące przepisy o ochronie danych osobowych (w szczególności RODO) oraz postanowienia Ustawy z dnia 23 kwietnia 1964 r. Kodeks cywilny (j.t. Dz.U. z 2024 r., poz. 1061 z </w:t>
      </w:r>
      <w:proofErr w:type="spellStart"/>
      <w:r>
        <w:rPr>
          <w:sz w:val="18"/>
          <w:szCs w:val="18"/>
          <w:lang w:eastAsia="en-US"/>
        </w:rPr>
        <w:t>późn</w:t>
      </w:r>
      <w:proofErr w:type="spellEnd"/>
      <w:r>
        <w:rPr>
          <w:sz w:val="18"/>
          <w:szCs w:val="18"/>
          <w:lang w:eastAsia="en-US"/>
        </w:rPr>
        <w:t>. zm.).</w:t>
      </w:r>
    </w:p>
    <w:p w14:paraId="30AC4345" w14:textId="77777777" w:rsidR="00A1491E" w:rsidRDefault="00A1491E" w:rsidP="00A1491E">
      <w:pPr>
        <w:widowControl/>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Z tytułu wykonywania obowiązków określonych w niniejszej umowie Podmiotowi przetwarzającemu nie przysługuje dodatkowe wynagrodzenie.</w:t>
      </w:r>
    </w:p>
    <w:p w14:paraId="5B9D6A75" w14:textId="77777777" w:rsidR="00A1491E" w:rsidRDefault="00A1491E" w:rsidP="00A1491E">
      <w:pPr>
        <w:widowControl/>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Wszelkie zmiany umowy (oprócz zmian przedstawicieli Stron wyznaczonych do kontaktów roboczych w celu realizacji umowy, o których mowa w § 10 ust. 4 umowy) wymagają formy pisemnej pod rygorem nieważności.</w:t>
      </w:r>
    </w:p>
    <w:p w14:paraId="4109F3C7" w14:textId="416CDB42" w:rsidR="00A1491E" w:rsidRDefault="00A1491E" w:rsidP="00A1491E">
      <w:pPr>
        <w:widowControl/>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 xml:space="preserve">Wszelkie spory mogące powstać w związku z wykonaniem umowy będą rozstrzygane polubownie. W przypadku, </w:t>
      </w:r>
      <w:r>
        <w:rPr>
          <w:sz w:val="18"/>
          <w:szCs w:val="18"/>
          <w:lang w:eastAsia="en-US"/>
        </w:rPr>
        <w:br/>
        <w:t>gdy polubowne rozwiązanie sporu okaże się niemożliwe, ostateczne rozstrzygnięcie podejmować będzie sąd właściwy dla siedziby Administratora.</w:t>
      </w:r>
    </w:p>
    <w:p w14:paraId="254ED134" w14:textId="5805BDBD" w:rsidR="00A1491E" w:rsidRPr="00B20AF6" w:rsidRDefault="00A1491E" w:rsidP="00A1491E">
      <w:pPr>
        <w:widowControl/>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napToGrid w:val="0"/>
        <w:spacing w:after="0"/>
        <w:ind w:left="426" w:hanging="426"/>
        <w:jc w:val="both"/>
        <w:rPr>
          <w:sz w:val="18"/>
          <w:szCs w:val="18"/>
          <w:lang w:eastAsia="en-US"/>
        </w:rPr>
      </w:pPr>
      <w:r>
        <w:rPr>
          <w:sz w:val="18"/>
          <w:szCs w:val="18"/>
          <w:lang w:eastAsia="en-US"/>
        </w:rPr>
        <w:t>Umowę sporządzono w dwóch jednobrzmiących egzemplarzach – po jednym dla każdej ze Stron.</w:t>
      </w:r>
    </w:p>
    <w:p w14:paraId="5BBC74A8" w14:textId="77777777" w:rsidR="00A1491E" w:rsidRDefault="00A1491E" w:rsidP="00A1491E">
      <w:pPr>
        <w:rPr>
          <w:sz w:val="18"/>
          <w:szCs w:val="18"/>
          <w:lang w:eastAsia="en-US"/>
        </w:rPr>
      </w:pPr>
    </w:p>
    <w:p w14:paraId="67D44249" w14:textId="77777777" w:rsidR="00A1491E" w:rsidRDefault="00A1491E" w:rsidP="00A1491E">
      <w:pPr>
        <w:rPr>
          <w:sz w:val="18"/>
          <w:szCs w:val="18"/>
          <w:lang w:eastAsia="en-US"/>
        </w:rPr>
      </w:pPr>
      <w:r>
        <w:rPr>
          <w:sz w:val="18"/>
          <w:szCs w:val="18"/>
          <w:lang w:eastAsia="en-US"/>
        </w:rPr>
        <w:t>………………………………………………...</w:t>
      </w:r>
      <w:r>
        <w:rPr>
          <w:sz w:val="18"/>
          <w:szCs w:val="18"/>
          <w:lang w:eastAsia="en-US"/>
        </w:rPr>
        <w:tab/>
      </w:r>
      <w:r>
        <w:rPr>
          <w:sz w:val="18"/>
          <w:szCs w:val="18"/>
          <w:lang w:eastAsia="en-US"/>
        </w:rPr>
        <w:tab/>
      </w:r>
      <w:r>
        <w:rPr>
          <w:sz w:val="18"/>
          <w:szCs w:val="18"/>
          <w:lang w:eastAsia="en-US"/>
        </w:rPr>
        <w:tab/>
      </w:r>
      <w:r>
        <w:rPr>
          <w:sz w:val="18"/>
          <w:szCs w:val="18"/>
          <w:lang w:eastAsia="en-US"/>
        </w:rPr>
        <w:tab/>
        <w:t xml:space="preserve">    ……………………………………...................</w:t>
      </w:r>
    </w:p>
    <w:p w14:paraId="5C330B0A" w14:textId="54FFC63B" w:rsidR="00A1491E" w:rsidRPr="00A1491E" w:rsidRDefault="00A1491E" w:rsidP="00A1491E">
      <w:pPr>
        <w:spacing w:after="0"/>
        <w:rPr>
          <w:sz w:val="24"/>
          <w:szCs w:val="24"/>
        </w:rPr>
      </w:pPr>
      <w:r>
        <w:rPr>
          <w:sz w:val="18"/>
          <w:szCs w:val="18"/>
          <w:lang w:eastAsia="en-US"/>
        </w:rPr>
        <w:t xml:space="preserve">                Administrator</w:t>
      </w:r>
      <w:r>
        <w:rPr>
          <w:sz w:val="18"/>
          <w:szCs w:val="18"/>
          <w:lang w:eastAsia="en-US"/>
        </w:rPr>
        <w:tab/>
      </w:r>
      <w:r>
        <w:rPr>
          <w:sz w:val="18"/>
          <w:szCs w:val="18"/>
          <w:lang w:eastAsia="en-US"/>
        </w:rPr>
        <w:tab/>
      </w:r>
      <w:r>
        <w:rPr>
          <w:sz w:val="18"/>
          <w:szCs w:val="18"/>
          <w:lang w:eastAsia="en-US"/>
        </w:rPr>
        <w:tab/>
      </w:r>
      <w:r>
        <w:rPr>
          <w:sz w:val="18"/>
          <w:szCs w:val="18"/>
          <w:lang w:eastAsia="en-US"/>
        </w:rPr>
        <w:tab/>
      </w:r>
      <w:r>
        <w:rPr>
          <w:sz w:val="18"/>
          <w:szCs w:val="18"/>
          <w:lang w:eastAsia="en-US"/>
        </w:rPr>
        <w:tab/>
        <w:t xml:space="preserve">                                  Podmiot przetwarzają</w:t>
      </w:r>
    </w:p>
    <w:sectPr w:rsidR="00A1491E" w:rsidRPr="00A1491E" w:rsidSect="00F201FD">
      <w:headerReference w:type="default" r:id="rId8"/>
      <w:footerReference w:type="default" r:id="rId9"/>
      <w:pgSz w:w="11900" w:h="16840"/>
      <w:pgMar w:top="1134" w:right="1418" w:bottom="1134" w:left="1418" w:header="709" w:footer="10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4661E" w14:textId="77777777" w:rsidR="00190B90" w:rsidRDefault="00190B90">
      <w:pPr>
        <w:spacing w:after="0"/>
      </w:pPr>
      <w:r>
        <w:separator/>
      </w:r>
    </w:p>
  </w:endnote>
  <w:endnote w:type="continuationSeparator" w:id="0">
    <w:p w14:paraId="2A22112B" w14:textId="77777777" w:rsidR="00190B90" w:rsidRDefault="00190B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rPr>
      <w:id w:val="-712956919"/>
      <w:docPartObj>
        <w:docPartGallery w:val="Page Numbers (Bottom of Page)"/>
        <w:docPartUnique/>
      </w:docPartObj>
    </w:sdtPr>
    <w:sdtContent>
      <w:p w14:paraId="7D949057" w14:textId="77777777" w:rsidR="001058B9" w:rsidRDefault="001058B9" w:rsidP="007A3A7F">
        <w:pPr>
          <w:pStyle w:val="Stopka"/>
          <w:jc w:val="right"/>
          <w:rPr>
            <w:rFonts w:asciiTheme="majorHAnsi" w:eastAsiaTheme="majorEastAsia" w:hAnsiTheme="majorHAnsi" w:cstheme="majorBidi"/>
          </w:rPr>
        </w:pPr>
      </w:p>
      <w:p w14:paraId="4A38ABFC" w14:textId="0744CB48" w:rsidR="001058B9" w:rsidRPr="007A3A7F" w:rsidRDefault="001058B9" w:rsidP="007A3A7F">
        <w:pPr>
          <w:pStyle w:val="Stopka"/>
          <w:jc w:val="right"/>
          <w:rPr>
            <w:rFonts w:asciiTheme="majorHAnsi" w:eastAsiaTheme="majorEastAsia" w:hAnsiTheme="majorHAnsi" w:cstheme="majorBidi"/>
          </w:rPr>
        </w:pPr>
        <w:r w:rsidRPr="007A3A7F">
          <w:rPr>
            <w:rFonts w:asciiTheme="majorHAnsi" w:eastAsiaTheme="majorEastAsia" w:hAnsiTheme="majorHAnsi" w:cstheme="majorBidi"/>
          </w:rPr>
          <w:t xml:space="preserve">str. </w:t>
        </w:r>
        <w:r w:rsidRPr="007A3A7F">
          <w:rPr>
            <w:rFonts w:asciiTheme="minorHAnsi" w:eastAsiaTheme="minorEastAsia" w:hAnsiTheme="minorHAnsi" w:cs="Times New Roman"/>
          </w:rPr>
          <w:fldChar w:fldCharType="begin"/>
        </w:r>
        <w:r w:rsidRPr="007A3A7F">
          <w:instrText>PAGE    \* MERGEFORMAT</w:instrText>
        </w:r>
        <w:r w:rsidRPr="007A3A7F">
          <w:rPr>
            <w:rFonts w:asciiTheme="minorHAnsi" w:eastAsiaTheme="minorEastAsia" w:hAnsiTheme="minorHAnsi" w:cs="Times New Roman"/>
          </w:rPr>
          <w:fldChar w:fldCharType="separate"/>
        </w:r>
        <w:r w:rsidR="0004308A" w:rsidRPr="0004308A">
          <w:rPr>
            <w:rFonts w:asciiTheme="majorHAnsi" w:eastAsiaTheme="majorEastAsia" w:hAnsiTheme="majorHAnsi" w:cstheme="majorBidi"/>
            <w:noProof/>
          </w:rPr>
          <w:t>17</w:t>
        </w:r>
        <w:r w:rsidRPr="007A3A7F">
          <w:rPr>
            <w:rFonts w:asciiTheme="majorHAnsi" w:eastAsiaTheme="majorEastAsia" w:hAnsiTheme="majorHAnsi" w:cstheme="majorBid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1B29D" w14:textId="77777777" w:rsidR="00190B90" w:rsidRDefault="00190B90">
      <w:r>
        <w:separator/>
      </w:r>
    </w:p>
  </w:footnote>
  <w:footnote w:type="continuationSeparator" w:id="0">
    <w:p w14:paraId="4280983E" w14:textId="77777777" w:rsidR="00190B90" w:rsidRDefault="00190B90">
      <w:r>
        <w:continuationSeparator/>
      </w:r>
    </w:p>
  </w:footnote>
  <w:footnote w:type="continuationNotice" w:id="1">
    <w:p w14:paraId="4CB5760C" w14:textId="77777777" w:rsidR="00190B90" w:rsidRDefault="00190B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0"/>
      <w:gridCol w:w="222"/>
      <w:gridCol w:w="222"/>
    </w:tblGrid>
    <w:tr w:rsidR="001058B9" w:rsidRPr="008E2A74" w14:paraId="02EA8BC0" w14:textId="77777777" w:rsidTr="001058B9">
      <w:tc>
        <w:tcPr>
          <w:tcW w:w="3753" w:type="dxa"/>
        </w:tcPr>
        <w:p w14:paraId="784E67DB" w14:textId="2B6037D8" w:rsidR="001058B9" w:rsidRPr="008E2A74" w:rsidRDefault="000117DC" w:rsidP="006F33E8">
          <w:pPr>
            <w:pStyle w:val="NormalnyWeb"/>
            <w:spacing w:before="0" w:beforeAutospacing="0" w:after="0" w:afterAutospacing="0"/>
            <w:ind w:left="0" w:hanging="2"/>
            <w:jc w:val="center"/>
            <w:rPr>
              <w:rFonts w:ascii="Arial" w:hAnsi="Arial" w:cs="Arial"/>
              <w:sz w:val="22"/>
              <w:szCs w:val="22"/>
            </w:rPr>
          </w:pPr>
          <w:r w:rsidRPr="002B0A9E">
            <w:rPr>
              <w:noProof/>
            </w:rPr>
            <w:drawing>
              <wp:inline distT="0" distB="0" distL="0" distR="0" wp14:anchorId="254B33AF" wp14:editId="1C8CF9FE">
                <wp:extent cx="5378450" cy="426362"/>
                <wp:effectExtent l="0" t="0" r="0" b="0"/>
                <wp:docPr id="206733890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338906" name="Obraz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6905" cy="427825"/>
                        </a:xfrm>
                        <a:prstGeom prst="rect">
                          <a:avLst/>
                        </a:prstGeom>
                        <a:noFill/>
                      </pic:spPr>
                    </pic:pic>
                  </a:graphicData>
                </a:graphic>
              </wp:inline>
            </w:drawing>
          </w:r>
        </w:p>
      </w:tc>
      <w:tc>
        <w:tcPr>
          <w:tcW w:w="222" w:type="dxa"/>
        </w:tcPr>
        <w:p w14:paraId="72F3265B" w14:textId="77777777" w:rsidR="001058B9" w:rsidRPr="008E2A74" w:rsidRDefault="001058B9" w:rsidP="006F33E8">
          <w:pPr>
            <w:pStyle w:val="NormalnyWeb"/>
            <w:spacing w:before="0" w:beforeAutospacing="0" w:after="0" w:afterAutospacing="0"/>
            <w:ind w:left="0" w:hanging="2"/>
            <w:rPr>
              <w:rFonts w:ascii="Arial" w:hAnsi="Arial" w:cs="Arial"/>
              <w:sz w:val="22"/>
              <w:szCs w:val="22"/>
            </w:rPr>
          </w:pPr>
        </w:p>
      </w:tc>
      <w:tc>
        <w:tcPr>
          <w:tcW w:w="5097" w:type="dxa"/>
        </w:tcPr>
        <w:p w14:paraId="75135D2D" w14:textId="009308C2" w:rsidR="001058B9" w:rsidRPr="008E2A74" w:rsidRDefault="001058B9" w:rsidP="006F33E8">
          <w:pPr>
            <w:pStyle w:val="NormalnyWeb"/>
            <w:spacing w:before="0" w:beforeAutospacing="0" w:after="0" w:afterAutospacing="0"/>
            <w:ind w:left="0" w:hanging="2"/>
            <w:jc w:val="center"/>
            <w:rPr>
              <w:rFonts w:ascii="Arial" w:hAnsi="Arial" w:cs="Arial"/>
              <w:sz w:val="22"/>
              <w:szCs w:val="22"/>
            </w:rPr>
          </w:pPr>
        </w:p>
      </w:tc>
    </w:tr>
  </w:tbl>
  <w:p w14:paraId="07AD379D" w14:textId="4DB99F8A" w:rsidR="001058B9" w:rsidRPr="006F33E8" w:rsidRDefault="001058B9" w:rsidP="006F33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7DB7"/>
    <w:multiLevelType w:val="hybridMultilevel"/>
    <w:tmpl w:val="69568A5E"/>
    <w:styleLink w:val="Zaimportowanystyl9"/>
    <w:lvl w:ilvl="0" w:tplc="E41CA016">
      <w:start w:val="1"/>
      <w:numFmt w:val="decimal"/>
      <w:suff w:val="nothing"/>
      <w:lvlText w:val="%1."/>
      <w:lvlJc w:val="left"/>
      <w:pPr>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340" w:hanging="34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3494FE">
      <w:start w:val="1"/>
      <w:numFmt w:val="lowerLetter"/>
      <w:lvlText w:val="%2."/>
      <w:lvlJc w:val="left"/>
      <w:pPr>
        <w:tabs>
          <w:tab w:val="left" w:pos="142"/>
          <w:tab w:val="num" w:pos="113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1334" w:hanging="8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E6D2B2">
      <w:start w:val="1"/>
      <w:numFmt w:val="lowerRoman"/>
      <w:lvlText w:val="%3."/>
      <w:lvlJc w:val="left"/>
      <w:pPr>
        <w:tabs>
          <w:tab w:val="left" w:pos="142"/>
          <w:tab w:val="left" w:pos="1416"/>
          <w:tab w:val="num" w:pos="185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2054" w:hanging="73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046F52">
      <w:start w:val="1"/>
      <w:numFmt w:val="decimal"/>
      <w:lvlText w:val="%4."/>
      <w:lvlJc w:val="left"/>
      <w:pPr>
        <w:tabs>
          <w:tab w:val="left" w:pos="142"/>
          <w:tab w:val="left" w:pos="1416"/>
          <w:tab w:val="left" w:pos="2124"/>
          <w:tab w:val="num" w:pos="2576"/>
          <w:tab w:val="left" w:pos="2832"/>
          <w:tab w:val="left" w:pos="3540"/>
          <w:tab w:val="left" w:pos="4248"/>
          <w:tab w:val="left" w:pos="4956"/>
          <w:tab w:val="left" w:pos="5664"/>
          <w:tab w:val="left" w:pos="6372"/>
          <w:tab w:val="left" w:pos="7080"/>
          <w:tab w:val="left" w:pos="7788"/>
          <w:tab w:val="left" w:pos="8496"/>
          <w:tab w:val="left" w:pos="8566"/>
          <w:tab w:val="left" w:pos="8566"/>
        </w:tabs>
        <w:ind w:left="2774" w:hanging="7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6635FE">
      <w:start w:val="1"/>
      <w:numFmt w:val="lowerLetter"/>
      <w:lvlText w:val="%5."/>
      <w:lvlJc w:val="left"/>
      <w:pPr>
        <w:tabs>
          <w:tab w:val="left" w:pos="142"/>
          <w:tab w:val="left" w:pos="1416"/>
          <w:tab w:val="left" w:pos="2124"/>
          <w:tab w:val="left" w:pos="2832"/>
          <w:tab w:val="num" w:pos="3296"/>
          <w:tab w:val="left" w:pos="3540"/>
          <w:tab w:val="left" w:pos="4248"/>
          <w:tab w:val="left" w:pos="4956"/>
          <w:tab w:val="left" w:pos="5664"/>
          <w:tab w:val="left" w:pos="6372"/>
          <w:tab w:val="left" w:pos="7080"/>
          <w:tab w:val="left" w:pos="7788"/>
          <w:tab w:val="left" w:pos="8496"/>
          <w:tab w:val="left" w:pos="8566"/>
          <w:tab w:val="left" w:pos="8566"/>
        </w:tabs>
        <w:ind w:left="3494" w:hanging="78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243488">
      <w:start w:val="1"/>
      <w:numFmt w:val="lowerRoman"/>
      <w:lvlText w:val="%6."/>
      <w:lvlJc w:val="left"/>
      <w:pPr>
        <w:tabs>
          <w:tab w:val="left" w:pos="142"/>
          <w:tab w:val="left" w:pos="1416"/>
          <w:tab w:val="left" w:pos="2124"/>
          <w:tab w:val="left" w:pos="2832"/>
          <w:tab w:val="left" w:pos="3540"/>
          <w:tab w:val="num" w:pos="4016"/>
          <w:tab w:val="left" w:pos="4248"/>
          <w:tab w:val="left" w:pos="4956"/>
          <w:tab w:val="left" w:pos="5664"/>
          <w:tab w:val="left" w:pos="6372"/>
          <w:tab w:val="left" w:pos="7080"/>
          <w:tab w:val="left" w:pos="7788"/>
          <w:tab w:val="left" w:pos="8496"/>
          <w:tab w:val="left" w:pos="8566"/>
          <w:tab w:val="left" w:pos="8566"/>
        </w:tabs>
        <w:ind w:left="4214" w:hanging="70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86B354">
      <w:start w:val="1"/>
      <w:numFmt w:val="decimal"/>
      <w:lvlText w:val="%7."/>
      <w:lvlJc w:val="left"/>
      <w:pPr>
        <w:tabs>
          <w:tab w:val="left" w:pos="142"/>
          <w:tab w:val="left" w:pos="1416"/>
          <w:tab w:val="left" w:pos="2124"/>
          <w:tab w:val="left" w:pos="2832"/>
          <w:tab w:val="left" w:pos="3540"/>
          <w:tab w:val="left" w:pos="4248"/>
          <w:tab w:val="num" w:pos="4736"/>
          <w:tab w:val="left" w:pos="4956"/>
          <w:tab w:val="left" w:pos="5664"/>
          <w:tab w:val="left" w:pos="6372"/>
          <w:tab w:val="left" w:pos="7080"/>
          <w:tab w:val="left" w:pos="7788"/>
          <w:tab w:val="left" w:pos="8496"/>
          <w:tab w:val="left" w:pos="8566"/>
          <w:tab w:val="left" w:pos="8566"/>
        </w:tabs>
        <w:ind w:left="4934" w:hanging="7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D6D260">
      <w:start w:val="1"/>
      <w:numFmt w:val="lowerLetter"/>
      <w:lvlText w:val="%8."/>
      <w:lvlJc w:val="left"/>
      <w:pPr>
        <w:tabs>
          <w:tab w:val="left" w:pos="142"/>
          <w:tab w:val="left" w:pos="1416"/>
          <w:tab w:val="left" w:pos="2124"/>
          <w:tab w:val="left" w:pos="2832"/>
          <w:tab w:val="left" w:pos="3540"/>
          <w:tab w:val="left" w:pos="4248"/>
          <w:tab w:val="left" w:pos="4956"/>
          <w:tab w:val="num" w:pos="5456"/>
          <w:tab w:val="left" w:pos="5664"/>
          <w:tab w:val="left" w:pos="6372"/>
          <w:tab w:val="left" w:pos="7080"/>
          <w:tab w:val="left" w:pos="7788"/>
          <w:tab w:val="left" w:pos="8496"/>
          <w:tab w:val="left" w:pos="8566"/>
          <w:tab w:val="left" w:pos="8566"/>
        </w:tabs>
        <w:ind w:left="5654" w:hanging="7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6425D4">
      <w:start w:val="1"/>
      <w:numFmt w:val="lowerRoman"/>
      <w:lvlText w:val="%9."/>
      <w:lvlJc w:val="left"/>
      <w:pPr>
        <w:tabs>
          <w:tab w:val="left" w:pos="142"/>
          <w:tab w:val="left" w:pos="1416"/>
          <w:tab w:val="left" w:pos="2124"/>
          <w:tab w:val="left" w:pos="2832"/>
          <w:tab w:val="left" w:pos="3540"/>
          <w:tab w:val="left" w:pos="4248"/>
          <w:tab w:val="left" w:pos="4956"/>
          <w:tab w:val="left" w:pos="5664"/>
          <w:tab w:val="num" w:pos="6176"/>
          <w:tab w:val="left" w:pos="6372"/>
          <w:tab w:val="left" w:pos="7080"/>
          <w:tab w:val="left" w:pos="7788"/>
          <w:tab w:val="left" w:pos="8496"/>
          <w:tab w:val="left" w:pos="8566"/>
          <w:tab w:val="left" w:pos="8566"/>
        </w:tabs>
        <w:ind w:left="6374" w:hanging="66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885907"/>
    <w:multiLevelType w:val="hybridMultilevel"/>
    <w:tmpl w:val="789C88D4"/>
    <w:lvl w:ilvl="0" w:tplc="FFFFFFFF">
      <w:start w:val="1"/>
      <w:numFmt w:val="lowerLetter"/>
      <w:lvlText w:val="%1)"/>
      <w:lvlJc w:val="left"/>
      <w:pPr>
        <w:ind w:left="1713" w:hanging="360"/>
      </w:pPr>
    </w:lvl>
    <w:lvl w:ilvl="1" w:tplc="04150017">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 w15:restartNumberingAfterBreak="0">
    <w:nsid w:val="036748AD"/>
    <w:multiLevelType w:val="hybridMultilevel"/>
    <w:tmpl w:val="7C2AEC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5D2602"/>
    <w:multiLevelType w:val="hybridMultilevel"/>
    <w:tmpl w:val="833AC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024593"/>
    <w:multiLevelType w:val="multilevel"/>
    <w:tmpl w:val="C7209694"/>
    <w:styleLink w:val="Zaimportowanystyl15"/>
    <w:lvl w:ilvl="0">
      <w:start w:val="1"/>
      <w:numFmt w:val="lowerLetter"/>
      <w:lvlText w:val="%1)"/>
      <w:lvlJc w:val="left"/>
      <w:pPr>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tabs>
          <w:tab w:val="left" w:pos="851"/>
        </w:tabs>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tabs>
          <w:tab w:val="left" w:pos="851"/>
        </w:tabs>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tabs>
          <w:tab w:val="left" w:pos="851"/>
        </w:tabs>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tabs>
          <w:tab w:val="left" w:pos="851"/>
        </w:tabs>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tabs>
          <w:tab w:val="left" w:pos="851"/>
        </w:tabs>
        <w:ind w:left="851" w:hanging="425"/>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5D454B2"/>
    <w:multiLevelType w:val="hybridMultilevel"/>
    <w:tmpl w:val="2EF602E4"/>
    <w:lvl w:ilvl="0" w:tplc="2DFED8F8">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6372471"/>
    <w:multiLevelType w:val="hybridMultilevel"/>
    <w:tmpl w:val="7416D3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6E5306F"/>
    <w:multiLevelType w:val="hybridMultilevel"/>
    <w:tmpl w:val="43DE0A1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FD25A3"/>
    <w:multiLevelType w:val="hybridMultilevel"/>
    <w:tmpl w:val="DEFE6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BB441AC">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E003DB"/>
    <w:multiLevelType w:val="hybridMultilevel"/>
    <w:tmpl w:val="91CCC11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AB61EA7"/>
    <w:multiLevelType w:val="multilevel"/>
    <w:tmpl w:val="652E15BE"/>
    <w:numStyleLink w:val="WWNum15"/>
  </w:abstractNum>
  <w:abstractNum w:abstractNumId="11" w15:restartNumberingAfterBreak="0">
    <w:nsid w:val="0B4B6ED0"/>
    <w:multiLevelType w:val="hybridMultilevel"/>
    <w:tmpl w:val="BC9AEAD6"/>
    <w:styleLink w:val="Zaimportowanystyl1"/>
    <w:lvl w:ilvl="0" w:tplc="D790414A">
      <w:start w:val="1"/>
      <w:numFmt w:val="bullet"/>
      <w:lvlText w:val="·"/>
      <w:lvlJc w:val="left"/>
      <w:pPr>
        <w:tabs>
          <w:tab w:val="left" w:pos="142"/>
        </w:tabs>
        <w:ind w:left="67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4A7C60">
      <w:start w:val="1"/>
      <w:numFmt w:val="bullet"/>
      <w:lvlText w:val="o"/>
      <w:lvlJc w:val="left"/>
      <w:pPr>
        <w:tabs>
          <w:tab w:val="left" w:pos="142"/>
        </w:tabs>
        <w:ind w:left="1385" w:hanging="30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B24652">
      <w:start w:val="1"/>
      <w:numFmt w:val="bullet"/>
      <w:lvlText w:val="▪"/>
      <w:lvlJc w:val="left"/>
      <w:pPr>
        <w:tabs>
          <w:tab w:val="left" w:pos="142"/>
        </w:tabs>
        <w:ind w:left="2095" w:hanging="2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CAB4E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6AA784">
      <w:start w:val="1"/>
      <w:numFmt w:val="bullet"/>
      <w:suff w:val="nothing"/>
      <w:lvlText w:val="o"/>
      <w:lvlJc w:val="left"/>
      <w:pPr>
        <w:tabs>
          <w:tab w:val="left" w:pos="142"/>
        </w:tabs>
        <w:ind w:left="708"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6DE7A">
      <w:start w:val="1"/>
      <w:numFmt w:val="bullet"/>
      <w:lvlText w:val="▪"/>
      <w:lvlJc w:val="left"/>
      <w:pPr>
        <w:tabs>
          <w:tab w:val="left" w:pos="142"/>
        </w:tabs>
        <w:ind w:left="1582"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94DA54">
      <w:start w:val="1"/>
      <w:numFmt w:val="bullet"/>
      <w:lvlText w:val="·"/>
      <w:lvlJc w:val="left"/>
      <w:pPr>
        <w:tabs>
          <w:tab w:val="left" w:pos="142"/>
        </w:tabs>
        <w:ind w:left="2124" w:hanging="10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4414B2">
      <w:start w:val="1"/>
      <w:numFmt w:val="bullet"/>
      <w:lvlText w:val="o"/>
      <w:lvlJc w:val="left"/>
      <w:pPr>
        <w:tabs>
          <w:tab w:val="left" w:pos="142"/>
        </w:tabs>
        <w:ind w:left="3022"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6CD946">
      <w:start w:val="1"/>
      <w:numFmt w:val="bullet"/>
      <w:lvlText w:val="▪"/>
      <w:lvlJc w:val="left"/>
      <w:pPr>
        <w:tabs>
          <w:tab w:val="left" w:pos="142"/>
        </w:tabs>
        <w:ind w:left="3742"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C7F0E34"/>
    <w:multiLevelType w:val="hybridMultilevel"/>
    <w:tmpl w:val="176274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CDD230D"/>
    <w:multiLevelType w:val="multilevel"/>
    <w:tmpl w:val="D126374C"/>
    <w:styleLink w:val="WWNum10"/>
    <w:lvl w:ilvl="0">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16"/>
        </w:tabs>
        <w:ind w:left="142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suff w:val="nothing"/>
      <w:lvlText w:val="%2.%3."/>
      <w:lvlJc w:val="left"/>
      <w:pPr>
        <w:ind w:left="2136"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284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2.%3.%4.%5."/>
      <w:lvlJc w:val="left"/>
      <w:pPr>
        <w:ind w:left="355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2.%3.%4.%5.%6."/>
      <w:lvlJc w:val="left"/>
      <w:pPr>
        <w:ind w:left="4260" w:hanging="2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4968"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2.%3.%4.%5.%6.%7.%8."/>
      <w:lvlJc w:val="left"/>
      <w:pPr>
        <w:ind w:left="5676"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2.%3.%4.%5.%6.%7.%8.%9."/>
      <w:lvlJc w:val="left"/>
      <w:pPr>
        <w:ind w:left="6384"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E766780"/>
    <w:multiLevelType w:val="multilevel"/>
    <w:tmpl w:val="CBC4D7A8"/>
    <w:lvl w:ilvl="0">
      <w:start w:val="1"/>
      <w:numFmt w:val="decimal"/>
      <w:lvlText w:val="%1)"/>
      <w:lvlJc w:val="left"/>
      <w:pPr>
        <w:ind w:left="360" w:hanging="360"/>
      </w:pPr>
    </w:lvl>
    <w:lvl w:ilvl="1">
      <w:start w:val="1"/>
      <w:numFmt w:val="decimal"/>
      <w:lvlText w:val="%2)"/>
      <w:lvlJc w:val="left"/>
      <w:pPr>
        <w:ind w:left="720" w:hanging="360"/>
      </w:pPr>
      <w:rPr>
        <w:rFonts w:ascii="Calibri" w:hAnsi="Calibri" w:cs="Calibri"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07800C8"/>
    <w:multiLevelType w:val="multilevel"/>
    <w:tmpl w:val="652E15BE"/>
    <w:styleLink w:val="WWNum15"/>
    <w:lvl w:ilvl="0">
      <w:start w:val="1"/>
      <w:numFmt w:val="decimal"/>
      <w:lvlText w:val="%1."/>
      <w:lvlJc w:val="left"/>
      <w:pPr>
        <w:ind w:left="657" w:hanging="5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0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354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4248"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4956"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5664"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6372" w:hanging="2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3391770"/>
    <w:multiLevelType w:val="multilevel"/>
    <w:tmpl w:val="CD3E4BE2"/>
    <w:styleLink w:val="WWNum16"/>
    <w:lvl w:ilvl="0">
      <w:start w:val="1"/>
      <w:numFmt w:val="decimal"/>
      <w:lvlText w:val="%1."/>
      <w:lvlJc w:val="left"/>
      <w:pPr>
        <w:tabs>
          <w:tab w:val="left" w:pos="284"/>
        </w:tabs>
        <w:ind w:left="676" w:hanging="316"/>
      </w:pPr>
      <w:rPr>
        <w:rFonts w:hAnsi="Arial Unicode MS"/>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284" w:hanging="284"/>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2.%3."/>
      <w:lvlJc w:val="left"/>
      <w:pPr>
        <w:tabs>
          <w:tab w:val="left" w:pos="284"/>
        </w:tabs>
        <w:ind w:left="72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284"/>
        </w:tabs>
        <w:ind w:left="1440"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2.%3.%4.%5."/>
      <w:lvlJc w:val="left"/>
      <w:pPr>
        <w:tabs>
          <w:tab w:val="left" w:pos="284"/>
        </w:tabs>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2.%3.%4.%5.%6."/>
      <w:lvlJc w:val="left"/>
      <w:pPr>
        <w:tabs>
          <w:tab w:val="left" w:pos="284"/>
        </w:tabs>
        <w:ind w:left="2880"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284"/>
        </w:tabs>
        <w:ind w:left="3600" w:hanging="6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2.%3.%4.%5.%6.%7.%8."/>
      <w:lvlJc w:val="left"/>
      <w:pPr>
        <w:tabs>
          <w:tab w:val="left" w:pos="284"/>
        </w:tabs>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2.%3.%4.%5.%6.%7.%8.%9."/>
      <w:lvlJc w:val="left"/>
      <w:pPr>
        <w:tabs>
          <w:tab w:val="left" w:pos="284"/>
        </w:tabs>
        <w:ind w:left="5040" w:hanging="5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38A3A98"/>
    <w:multiLevelType w:val="hybridMultilevel"/>
    <w:tmpl w:val="356CD21C"/>
    <w:styleLink w:val="Zaimportowanystyl2"/>
    <w:lvl w:ilvl="0" w:tplc="10E0E2E0">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FEECBA">
      <w:start w:val="1"/>
      <w:numFmt w:val="lowerLetter"/>
      <w:lvlText w:val="%2."/>
      <w:lvlJc w:val="left"/>
      <w:pPr>
        <w:tabs>
          <w:tab w:val="num" w:pos="1416"/>
        </w:tabs>
        <w:ind w:left="142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E85C5E">
      <w:start w:val="1"/>
      <w:numFmt w:val="lowerRoman"/>
      <w:lvlText w:val="%3."/>
      <w:lvlJc w:val="left"/>
      <w:pPr>
        <w:tabs>
          <w:tab w:val="num" w:pos="2124"/>
        </w:tabs>
        <w:ind w:left="2136"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786048">
      <w:start w:val="1"/>
      <w:numFmt w:val="decimal"/>
      <w:lvlText w:val="%4."/>
      <w:lvlJc w:val="left"/>
      <w:pPr>
        <w:tabs>
          <w:tab w:val="num" w:pos="2832"/>
        </w:tabs>
        <w:ind w:left="284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C679B0">
      <w:start w:val="1"/>
      <w:numFmt w:val="lowerLetter"/>
      <w:lvlText w:val="%5."/>
      <w:lvlJc w:val="left"/>
      <w:pPr>
        <w:tabs>
          <w:tab w:val="num" w:pos="3540"/>
        </w:tabs>
        <w:ind w:left="355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0007F0">
      <w:start w:val="1"/>
      <w:numFmt w:val="lowerRoman"/>
      <w:lvlText w:val="%6."/>
      <w:lvlJc w:val="left"/>
      <w:pPr>
        <w:tabs>
          <w:tab w:val="num" w:pos="4248"/>
        </w:tabs>
        <w:ind w:left="4260" w:hanging="2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74E294">
      <w:start w:val="1"/>
      <w:numFmt w:val="decimal"/>
      <w:lvlText w:val="%7."/>
      <w:lvlJc w:val="left"/>
      <w:pPr>
        <w:tabs>
          <w:tab w:val="num" w:pos="4956"/>
        </w:tabs>
        <w:ind w:left="4968"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7CB8AC">
      <w:start w:val="1"/>
      <w:numFmt w:val="lowerLetter"/>
      <w:lvlText w:val="%8."/>
      <w:lvlJc w:val="left"/>
      <w:pPr>
        <w:tabs>
          <w:tab w:val="num" w:pos="5664"/>
        </w:tabs>
        <w:ind w:left="5676"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EEC2C">
      <w:start w:val="1"/>
      <w:numFmt w:val="lowerRoman"/>
      <w:lvlText w:val="%9."/>
      <w:lvlJc w:val="left"/>
      <w:pPr>
        <w:tabs>
          <w:tab w:val="num" w:pos="6372"/>
        </w:tabs>
        <w:ind w:left="6384"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3B00192"/>
    <w:multiLevelType w:val="hybridMultilevel"/>
    <w:tmpl w:val="D32837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04184A"/>
    <w:multiLevelType w:val="hybridMultilevel"/>
    <w:tmpl w:val="F2A2F68A"/>
    <w:styleLink w:val="Zaimportowanystyl10"/>
    <w:lvl w:ilvl="0" w:tplc="D500001E">
      <w:start w:val="1"/>
      <w:numFmt w:val="decimal"/>
      <w:lvlText w:val="%1)"/>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84E8E">
      <w:start w:val="1"/>
      <w:numFmt w:val="lowerLetter"/>
      <w:lvlText w:val="%2."/>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142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B4AB02">
      <w:start w:val="1"/>
      <w:numFmt w:val="lowerRoman"/>
      <w:lvlText w:val="%3."/>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8566"/>
          <w:tab w:val="left" w:pos="8566"/>
        </w:tabs>
        <w:ind w:left="2136"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E6BDAC">
      <w:start w:val="1"/>
      <w:numFmt w:val="decimal"/>
      <w:lvlText w:val="%4."/>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8566"/>
          <w:tab w:val="left" w:pos="8566"/>
        </w:tabs>
        <w:ind w:left="284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4C3B52">
      <w:start w:val="1"/>
      <w:numFmt w:val="lowerLetter"/>
      <w:lvlText w:val="%5."/>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8566"/>
          <w:tab w:val="left" w:pos="8566"/>
        </w:tabs>
        <w:ind w:left="355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3686FC">
      <w:start w:val="1"/>
      <w:numFmt w:val="lowerRoman"/>
      <w:lvlText w:val="%6."/>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8566"/>
          <w:tab w:val="left" w:pos="8566"/>
        </w:tabs>
        <w:ind w:left="4260" w:hanging="2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8ABDF0">
      <w:start w:val="1"/>
      <w:numFmt w:val="decimal"/>
      <w:lvlText w:val="%7."/>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8566"/>
          <w:tab w:val="left" w:pos="8566"/>
        </w:tabs>
        <w:ind w:left="4968"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3CAD44">
      <w:start w:val="1"/>
      <w:numFmt w:val="lowerLetter"/>
      <w:lvlText w:val="%8."/>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8566"/>
          <w:tab w:val="left" w:pos="8566"/>
        </w:tabs>
        <w:ind w:left="5676"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A6F47C">
      <w:start w:val="1"/>
      <w:numFmt w:val="lowerRoman"/>
      <w:lvlText w:val="%9."/>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8566"/>
          <w:tab w:val="left" w:pos="8566"/>
        </w:tabs>
        <w:ind w:left="6384"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63E7FB4"/>
    <w:multiLevelType w:val="hybridMultilevel"/>
    <w:tmpl w:val="752A3A4A"/>
    <w:lvl w:ilvl="0" w:tplc="04150019">
      <w:start w:val="1"/>
      <w:numFmt w:val="lowerLetter"/>
      <w:lvlText w:val="%1."/>
      <w:lvlJc w:val="left"/>
      <w:pPr>
        <w:ind w:left="2563" w:hanging="360"/>
      </w:pPr>
    </w:lvl>
    <w:lvl w:ilvl="1" w:tplc="F208DC04">
      <w:start w:val="1"/>
      <w:numFmt w:val="lowerLetter"/>
      <w:lvlText w:val="%2."/>
      <w:lvlJc w:val="left"/>
      <w:pPr>
        <w:ind w:left="3283" w:hanging="360"/>
      </w:pPr>
      <w:rPr>
        <w:rFonts w:ascii="Calibri" w:hAnsi="Calibri" w:cs="Calibri" w:hint="default"/>
      </w:rPr>
    </w:lvl>
    <w:lvl w:ilvl="2" w:tplc="916EC4E6">
      <w:start w:val="6"/>
      <w:numFmt w:val="decimal"/>
      <w:lvlText w:val="%3."/>
      <w:lvlJc w:val="left"/>
      <w:pPr>
        <w:ind w:left="4183" w:hanging="360"/>
      </w:pPr>
      <w:rPr>
        <w:rFonts w:hint="default"/>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1" w15:restartNumberingAfterBreak="0">
    <w:nsid w:val="16AE381F"/>
    <w:multiLevelType w:val="hybridMultilevel"/>
    <w:tmpl w:val="F5C2C4E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9AE539C"/>
    <w:multiLevelType w:val="hybridMultilevel"/>
    <w:tmpl w:val="BE4E411A"/>
    <w:styleLink w:val="Zaimportowanystyl3"/>
    <w:lvl w:ilvl="0" w:tplc="ED2652DC">
      <w:start w:val="1"/>
      <w:numFmt w:val="bullet"/>
      <w:lvlText w:val="·"/>
      <w:lvlJc w:val="left"/>
      <w:pPr>
        <w:tabs>
          <w:tab w:val="num" w:pos="1416"/>
        </w:tabs>
        <w:ind w:left="14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BE410C">
      <w:start w:val="1"/>
      <w:numFmt w:val="bullet"/>
      <w:lvlText w:val="o"/>
      <w:lvlJc w:val="left"/>
      <w:pPr>
        <w:tabs>
          <w:tab w:val="num" w:pos="2124"/>
        </w:tabs>
        <w:ind w:left="2196"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661E2C">
      <w:start w:val="1"/>
      <w:numFmt w:val="bullet"/>
      <w:lvlText w:val="▪"/>
      <w:lvlJc w:val="left"/>
      <w:pPr>
        <w:tabs>
          <w:tab w:val="num" w:pos="2832"/>
        </w:tabs>
        <w:ind w:left="2904"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CA6310">
      <w:start w:val="1"/>
      <w:numFmt w:val="bullet"/>
      <w:lvlText w:val="·"/>
      <w:lvlJc w:val="left"/>
      <w:pPr>
        <w:tabs>
          <w:tab w:val="num" w:pos="3540"/>
        </w:tabs>
        <w:ind w:left="3612"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00B3E0">
      <w:start w:val="1"/>
      <w:numFmt w:val="bullet"/>
      <w:lvlText w:val="o"/>
      <w:lvlJc w:val="left"/>
      <w:pPr>
        <w:tabs>
          <w:tab w:val="num" w:pos="4248"/>
        </w:tabs>
        <w:ind w:left="4320"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8ADDBC">
      <w:start w:val="1"/>
      <w:numFmt w:val="bullet"/>
      <w:lvlText w:val="▪"/>
      <w:lvlJc w:val="left"/>
      <w:pPr>
        <w:tabs>
          <w:tab w:val="num" w:pos="4956"/>
        </w:tabs>
        <w:ind w:left="5028"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4A39FA">
      <w:start w:val="1"/>
      <w:numFmt w:val="bullet"/>
      <w:lvlText w:val="·"/>
      <w:lvlJc w:val="left"/>
      <w:pPr>
        <w:tabs>
          <w:tab w:val="num" w:pos="5664"/>
        </w:tabs>
        <w:ind w:left="5736"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0ABABC">
      <w:start w:val="1"/>
      <w:numFmt w:val="bullet"/>
      <w:lvlText w:val="o"/>
      <w:lvlJc w:val="left"/>
      <w:pPr>
        <w:tabs>
          <w:tab w:val="num" w:pos="6372"/>
        </w:tabs>
        <w:ind w:left="6444"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D4652A">
      <w:start w:val="1"/>
      <w:numFmt w:val="bullet"/>
      <w:lvlText w:val="▪"/>
      <w:lvlJc w:val="left"/>
      <w:pPr>
        <w:tabs>
          <w:tab w:val="num" w:pos="7080"/>
        </w:tabs>
        <w:ind w:left="7152"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F734251"/>
    <w:multiLevelType w:val="hybridMultilevel"/>
    <w:tmpl w:val="8E408E5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20F91610"/>
    <w:multiLevelType w:val="hybridMultilevel"/>
    <w:tmpl w:val="7BE682AE"/>
    <w:lvl w:ilvl="0" w:tplc="04150017">
      <w:start w:val="1"/>
      <w:numFmt w:val="lowerLetter"/>
      <w:lvlText w:val="%1)"/>
      <w:lvlJc w:val="left"/>
      <w:pPr>
        <w:tabs>
          <w:tab w:val="num" w:pos="720"/>
        </w:tabs>
        <w:ind w:left="720" w:hanging="360"/>
      </w:pPr>
    </w:lvl>
    <w:lvl w:ilvl="1" w:tplc="DE50577A">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2428392B"/>
    <w:multiLevelType w:val="hybridMultilevel"/>
    <w:tmpl w:val="FA5C36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4D65980"/>
    <w:multiLevelType w:val="hybridMultilevel"/>
    <w:tmpl w:val="9706343E"/>
    <w:styleLink w:val="Zaimportowanystyl14"/>
    <w:lvl w:ilvl="0" w:tplc="7A84A0E6">
      <w:start w:val="1"/>
      <w:numFmt w:val="decimal"/>
      <w:lvlText w:val="%1."/>
      <w:lvlJc w:val="left"/>
      <w:pPr>
        <w:ind w:left="426" w:hanging="4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F85D66">
      <w:start w:val="1"/>
      <w:numFmt w:val="decimal"/>
      <w:lvlText w:val="%2."/>
      <w:lvlJc w:val="left"/>
      <w:pPr>
        <w:ind w:left="426" w:hanging="4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1465EE">
      <w:start w:val="1"/>
      <w:numFmt w:val="decimal"/>
      <w:lvlText w:val="%3."/>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FC72B8">
      <w:start w:val="1"/>
      <w:numFmt w:val="decimal"/>
      <w:lvlText w:val="%4."/>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5E23C6">
      <w:start w:val="1"/>
      <w:numFmt w:val="decimal"/>
      <w:lvlText w:val="%5."/>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34EA8C">
      <w:start w:val="1"/>
      <w:numFmt w:val="decimal"/>
      <w:lvlText w:val="%6."/>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A2F96">
      <w:start w:val="1"/>
      <w:numFmt w:val="decimal"/>
      <w:lvlText w:val="%7."/>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E88720">
      <w:start w:val="1"/>
      <w:numFmt w:val="decimal"/>
      <w:lvlText w:val="%8."/>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18854C">
      <w:start w:val="1"/>
      <w:numFmt w:val="decimal"/>
      <w:lvlText w:val="%9."/>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5A320D5"/>
    <w:multiLevelType w:val="hybridMultilevel"/>
    <w:tmpl w:val="004E30F0"/>
    <w:lvl w:ilvl="0" w:tplc="B07AB870">
      <w:start w:val="1"/>
      <w:numFmt w:val="decimal"/>
      <w:lvlText w:val="%1."/>
      <w:lvlJc w:val="left"/>
      <w:pPr>
        <w:ind w:left="720" w:hanging="360"/>
      </w:pPr>
      <w:rPr>
        <w:rFonts w:eastAsia="Calibri" w:cs="Calibri" w:hint="default"/>
        <w:b/>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700D77"/>
    <w:multiLevelType w:val="hybridMultilevel"/>
    <w:tmpl w:val="96BE8DFA"/>
    <w:lvl w:ilvl="0" w:tplc="04150019">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2BA345AC"/>
    <w:multiLevelType w:val="hybridMultilevel"/>
    <w:tmpl w:val="8F5AFA2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2D80484E"/>
    <w:multiLevelType w:val="hybridMultilevel"/>
    <w:tmpl w:val="50D0A3CA"/>
    <w:lvl w:ilvl="0" w:tplc="ED881D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E1043E"/>
    <w:multiLevelType w:val="hybridMultilevel"/>
    <w:tmpl w:val="D45C6D7C"/>
    <w:styleLink w:val="Zaimportowanystyl17"/>
    <w:lvl w:ilvl="0" w:tplc="8C46E892">
      <w:start w:val="1"/>
      <w:numFmt w:val="decimal"/>
      <w:lvlText w:val="%1."/>
      <w:lvlJc w:val="left"/>
      <w:pPr>
        <w:tabs>
          <w:tab w:val="num" w:pos="641"/>
          <w:tab w:val="left" w:pos="851"/>
        </w:tabs>
        <w:ind w:left="783" w:hanging="7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3295F0">
      <w:start w:val="1"/>
      <w:numFmt w:val="decimal"/>
      <w:lvlText w:val="%2."/>
      <w:lvlJc w:val="left"/>
      <w:pPr>
        <w:tabs>
          <w:tab w:val="num" w:pos="641"/>
          <w:tab w:val="left" w:pos="851"/>
        </w:tabs>
        <w:ind w:left="783" w:hanging="7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1AD380">
      <w:start w:val="1"/>
      <w:numFmt w:val="lowerLetter"/>
      <w:suff w:val="nothing"/>
      <w:lvlText w:val="%3)"/>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846064">
      <w:start w:val="1"/>
      <w:numFmt w:val="lowerLetter"/>
      <w:suff w:val="nothing"/>
      <w:lvlText w:val="%4)"/>
      <w:lvlJc w:val="left"/>
      <w:pPr>
        <w:tabs>
          <w:tab w:val="left" w:pos="851"/>
        </w:tabs>
        <w:ind w:left="134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E25BB4">
      <w:start w:val="1"/>
      <w:numFmt w:val="lowerLetter"/>
      <w:suff w:val="nothing"/>
      <w:lvlText w:val="%5)"/>
      <w:lvlJc w:val="left"/>
      <w:pPr>
        <w:tabs>
          <w:tab w:val="left" w:pos="851"/>
        </w:tabs>
        <w:ind w:left="1702"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221492">
      <w:start w:val="1"/>
      <w:numFmt w:val="lowerLetter"/>
      <w:suff w:val="nothing"/>
      <w:lvlText w:val="%6)"/>
      <w:lvlJc w:val="left"/>
      <w:pPr>
        <w:tabs>
          <w:tab w:val="left" w:pos="851"/>
        </w:tabs>
        <w:ind w:left="205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38D6DE">
      <w:start w:val="1"/>
      <w:numFmt w:val="lowerLetter"/>
      <w:suff w:val="nothing"/>
      <w:lvlText w:val="%7)"/>
      <w:lvlJc w:val="left"/>
      <w:pPr>
        <w:tabs>
          <w:tab w:val="left" w:pos="851"/>
        </w:tabs>
        <w:ind w:left="24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EE31A4">
      <w:start w:val="1"/>
      <w:numFmt w:val="lowerLetter"/>
      <w:suff w:val="nothing"/>
      <w:lvlText w:val="%8)"/>
      <w:lvlJc w:val="left"/>
      <w:pPr>
        <w:tabs>
          <w:tab w:val="left" w:pos="851"/>
        </w:tabs>
        <w:ind w:left="2766"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A4605C">
      <w:start w:val="1"/>
      <w:numFmt w:val="lowerLetter"/>
      <w:suff w:val="nothing"/>
      <w:lvlText w:val="%9)"/>
      <w:lvlJc w:val="left"/>
      <w:pPr>
        <w:tabs>
          <w:tab w:val="left" w:pos="851"/>
        </w:tabs>
        <w:ind w:left="312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0044B9F"/>
    <w:multiLevelType w:val="hybridMultilevel"/>
    <w:tmpl w:val="5D5A99FA"/>
    <w:lvl w:ilvl="0" w:tplc="04150011">
      <w:start w:val="1"/>
      <w:numFmt w:val="decimal"/>
      <w:lvlText w:val="%1)"/>
      <w:lvlJc w:val="left"/>
      <w:pPr>
        <w:ind w:left="108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ind w:left="25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ind w:left="46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ind w:left="684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30D222EE"/>
    <w:multiLevelType w:val="hybridMultilevel"/>
    <w:tmpl w:val="593EF438"/>
    <w:styleLink w:val="Zaimportowanystyl4"/>
    <w:lvl w:ilvl="0" w:tplc="B9E63620">
      <w:start w:val="1"/>
      <w:numFmt w:val="decimal"/>
      <w:lvlText w:val="%1."/>
      <w:lvlJc w:val="left"/>
      <w:pPr>
        <w:tabs>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71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0EDBE">
      <w:start w:val="1"/>
      <w:numFmt w:val="lowerLetter"/>
      <w:lvlText w:val="%2."/>
      <w:lvlJc w:val="left"/>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1434" w:hanging="55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34A7D0">
      <w:start w:val="1"/>
      <w:numFmt w:val="lowerRoman"/>
      <w:lvlText w:val="%3."/>
      <w:lvlJc w:val="left"/>
      <w:pPr>
        <w:tabs>
          <w:tab w:val="left" w:pos="916"/>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2154" w:hanging="6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0E6B22">
      <w:start w:val="1"/>
      <w:numFmt w:val="decimal"/>
      <w:lvlText w:val="%4."/>
      <w:lvlJc w:val="left"/>
      <w:pPr>
        <w:tabs>
          <w:tab w:val="left" w:pos="916"/>
          <w:tab w:val="left" w:pos="1832"/>
          <w:tab w:val="left" w:pos="2748"/>
          <w:tab w:val="num" w:pos="2950"/>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2748" w:hanging="29"/>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E25DB0">
      <w:start w:val="1"/>
      <w:numFmt w:val="lowerLetter"/>
      <w:lvlText w:val="%5."/>
      <w:lvlJc w:val="left"/>
      <w:pPr>
        <w:tabs>
          <w:tab w:val="left" w:pos="916"/>
          <w:tab w:val="left" w:pos="1832"/>
          <w:tab w:val="left" w:pos="2748"/>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3594" w:hanging="2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B2902A">
      <w:start w:val="1"/>
      <w:numFmt w:val="lowerRoman"/>
      <w:lvlText w:val="%6."/>
      <w:lvlJc w:val="left"/>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4314" w:hanging="35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44EDB2">
      <w:start w:val="1"/>
      <w:numFmt w:val="decimal"/>
      <w:lvlText w:val="%7."/>
      <w:lvlJc w:val="left"/>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5034" w:hanging="61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086A7A">
      <w:start w:val="1"/>
      <w:numFmt w:val="lowerLetter"/>
      <w:lvlText w:val="%8."/>
      <w:lvlJc w:val="left"/>
      <w:pPr>
        <w:tabs>
          <w:tab w:val="left" w:pos="916"/>
          <w:tab w:val="left" w:pos="1832"/>
          <w:tab w:val="left" w:pos="2748"/>
          <w:tab w:val="left" w:pos="3664"/>
          <w:tab w:val="left" w:pos="4580"/>
          <w:tab w:val="left" w:pos="6412"/>
          <w:tab w:val="left" w:pos="7328"/>
          <w:tab w:val="left" w:pos="8244"/>
          <w:tab w:val="left" w:pos="8566"/>
          <w:tab w:val="left" w:pos="8566"/>
          <w:tab w:val="left" w:pos="8566"/>
          <w:tab w:val="left" w:pos="8566"/>
          <w:tab w:val="left" w:pos="8566"/>
          <w:tab w:val="left" w:pos="8566"/>
          <w:tab w:val="left" w:pos="8566"/>
        </w:tabs>
        <w:ind w:left="5754" w:hanging="81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AE639E">
      <w:start w:val="1"/>
      <w:numFmt w:val="lowerRoman"/>
      <w:lvlText w:val="%9."/>
      <w:lvlJc w:val="left"/>
      <w:pPr>
        <w:tabs>
          <w:tab w:val="left" w:pos="916"/>
          <w:tab w:val="left" w:pos="1832"/>
          <w:tab w:val="left" w:pos="2748"/>
          <w:tab w:val="left" w:pos="3664"/>
          <w:tab w:val="left" w:pos="4580"/>
          <w:tab w:val="left" w:pos="5496"/>
          <w:tab w:val="left" w:pos="6412"/>
          <w:tab w:val="num" w:pos="6614"/>
          <w:tab w:val="left" w:pos="7328"/>
          <w:tab w:val="left" w:pos="8244"/>
          <w:tab w:val="left" w:pos="8566"/>
          <w:tab w:val="left" w:pos="8566"/>
          <w:tab w:val="left" w:pos="8566"/>
          <w:tab w:val="left" w:pos="8566"/>
          <w:tab w:val="left" w:pos="8566"/>
          <w:tab w:val="left" w:pos="8566"/>
          <w:tab w:val="left" w:pos="8566"/>
        </w:tabs>
        <w:ind w:left="6412" w:hanging="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31DD395C"/>
    <w:multiLevelType w:val="hybridMultilevel"/>
    <w:tmpl w:val="9056A790"/>
    <w:styleLink w:val="Zaimportowanystyl11"/>
    <w:lvl w:ilvl="0" w:tplc="EB907FF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C890C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2CF77C">
      <w:start w:val="1"/>
      <w:numFmt w:val="lowerRoman"/>
      <w:lvlText w:val="%3."/>
      <w:lvlJc w:val="left"/>
      <w:pPr>
        <w:ind w:left="1866"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F82CD0">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528D64">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40B374">
      <w:start w:val="1"/>
      <w:numFmt w:val="lowerRoman"/>
      <w:lvlText w:val="%6."/>
      <w:lvlJc w:val="left"/>
      <w:pPr>
        <w:ind w:left="4026"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4008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F24D4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5A751A">
      <w:start w:val="1"/>
      <w:numFmt w:val="lowerRoman"/>
      <w:lvlText w:val="%9."/>
      <w:lvlJc w:val="left"/>
      <w:pPr>
        <w:ind w:left="6186"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2384CDE"/>
    <w:multiLevelType w:val="hybridMultilevel"/>
    <w:tmpl w:val="0C7A1300"/>
    <w:numStyleLink w:val="Zaimportowanystyl7"/>
  </w:abstractNum>
  <w:abstractNum w:abstractNumId="36" w15:restartNumberingAfterBreak="0">
    <w:nsid w:val="35397B59"/>
    <w:multiLevelType w:val="multilevel"/>
    <w:tmpl w:val="666A65C0"/>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Verdana" w:hAnsi="Verdana" w:hint="default"/>
        <w:color w:val="00000A"/>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5A548C8"/>
    <w:multiLevelType w:val="hybridMultilevel"/>
    <w:tmpl w:val="DB9689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60E744A"/>
    <w:multiLevelType w:val="multilevel"/>
    <w:tmpl w:val="BAC0D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E0040A9"/>
    <w:multiLevelType w:val="hybridMultilevel"/>
    <w:tmpl w:val="94865A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E365326"/>
    <w:multiLevelType w:val="hybridMultilevel"/>
    <w:tmpl w:val="31F2840C"/>
    <w:styleLink w:val="Zaimportowanystyl8"/>
    <w:lvl w:ilvl="0" w:tplc="5CACB278">
      <w:start w:val="1"/>
      <w:numFmt w:val="decimal"/>
      <w:lvlText w:val="%1)"/>
      <w:lvlJc w:val="left"/>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1059" w:hanging="7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B89EFE">
      <w:start w:val="1"/>
      <w:numFmt w:val="lowerLetter"/>
      <w:lvlText w:val="%2."/>
      <w:lvlJc w:val="left"/>
      <w:pPr>
        <w:tabs>
          <w:tab w:val="left" w:pos="426"/>
          <w:tab w:val="left" w:pos="1416"/>
          <w:tab w:val="num" w:pos="1773"/>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1416" w:firstLine="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0D004">
      <w:start w:val="1"/>
      <w:numFmt w:val="lowerRoman"/>
      <w:lvlText w:val="%3."/>
      <w:lvlJc w:val="left"/>
      <w:pPr>
        <w:tabs>
          <w:tab w:val="left" w:pos="426"/>
          <w:tab w:val="left" w:pos="1416"/>
          <w:tab w:val="left" w:pos="2124"/>
          <w:tab w:val="num" w:pos="2481"/>
          <w:tab w:val="left" w:pos="2832"/>
          <w:tab w:val="left" w:pos="3540"/>
          <w:tab w:val="left" w:pos="4248"/>
          <w:tab w:val="left" w:pos="4956"/>
          <w:tab w:val="left" w:pos="5664"/>
          <w:tab w:val="left" w:pos="6372"/>
          <w:tab w:val="left" w:pos="7080"/>
          <w:tab w:val="left" w:pos="7788"/>
          <w:tab w:val="left" w:pos="8496"/>
          <w:tab w:val="left" w:pos="8566"/>
          <w:tab w:val="left" w:pos="8566"/>
        </w:tabs>
        <w:ind w:left="2124" w:firstLine="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22A87E">
      <w:start w:val="1"/>
      <w:numFmt w:val="decimal"/>
      <w:lvlText w:val="%4."/>
      <w:lvlJc w:val="left"/>
      <w:pPr>
        <w:tabs>
          <w:tab w:val="left" w:pos="426"/>
          <w:tab w:val="left" w:pos="1416"/>
          <w:tab w:val="left" w:pos="2124"/>
          <w:tab w:val="left" w:pos="2832"/>
          <w:tab w:val="num" w:pos="3189"/>
          <w:tab w:val="left" w:pos="3540"/>
          <w:tab w:val="left" w:pos="4248"/>
          <w:tab w:val="left" w:pos="4956"/>
          <w:tab w:val="left" w:pos="5664"/>
          <w:tab w:val="left" w:pos="6372"/>
          <w:tab w:val="left" w:pos="7080"/>
          <w:tab w:val="left" w:pos="7788"/>
          <w:tab w:val="left" w:pos="8496"/>
          <w:tab w:val="left" w:pos="8566"/>
          <w:tab w:val="left" w:pos="8566"/>
        </w:tabs>
        <w:ind w:left="2832" w:firstLine="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02C9E2">
      <w:start w:val="1"/>
      <w:numFmt w:val="lowerLetter"/>
      <w:lvlText w:val="%5."/>
      <w:lvlJc w:val="left"/>
      <w:pPr>
        <w:tabs>
          <w:tab w:val="left" w:pos="426"/>
          <w:tab w:val="left" w:pos="1416"/>
          <w:tab w:val="left" w:pos="2124"/>
          <w:tab w:val="left" w:pos="2832"/>
          <w:tab w:val="left" w:pos="3540"/>
          <w:tab w:val="num" w:pos="3897"/>
          <w:tab w:val="left" w:pos="4248"/>
          <w:tab w:val="left" w:pos="4956"/>
          <w:tab w:val="left" w:pos="5664"/>
          <w:tab w:val="left" w:pos="6372"/>
          <w:tab w:val="left" w:pos="7080"/>
          <w:tab w:val="left" w:pos="7788"/>
          <w:tab w:val="left" w:pos="8496"/>
          <w:tab w:val="left" w:pos="8566"/>
          <w:tab w:val="left" w:pos="8566"/>
        </w:tabs>
        <w:ind w:left="3540"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982E52">
      <w:start w:val="1"/>
      <w:numFmt w:val="lowerRoman"/>
      <w:lvlText w:val="%6."/>
      <w:lvlJc w:val="left"/>
      <w:pPr>
        <w:tabs>
          <w:tab w:val="left" w:pos="426"/>
          <w:tab w:val="left" w:pos="1416"/>
          <w:tab w:val="left" w:pos="2124"/>
          <w:tab w:val="left" w:pos="2832"/>
          <w:tab w:val="left" w:pos="3540"/>
          <w:tab w:val="left" w:pos="4248"/>
          <w:tab w:val="num" w:pos="4605"/>
          <w:tab w:val="left" w:pos="4956"/>
          <w:tab w:val="left" w:pos="5664"/>
          <w:tab w:val="left" w:pos="6372"/>
          <w:tab w:val="left" w:pos="7080"/>
          <w:tab w:val="left" w:pos="7788"/>
          <w:tab w:val="left" w:pos="8496"/>
          <w:tab w:val="left" w:pos="8566"/>
          <w:tab w:val="left" w:pos="8566"/>
        </w:tabs>
        <w:ind w:left="4248" w:firstLine="1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1A6FBC">
      <w:start w:val="1"/>
      <w:numFmt w:val="decimal"/>
      <w:lvlText w:val="%7."/>
      <w:lvlJc w:val="left"/>
      <w:pPr>
        <w:tabs>
          <w:tab w:val="left" w:pos="426"/>
          <w:tab w:val="left" w:pos="1416"/>
          <w:tab w:val="left" w:pos="2124"/>
          <w:tab w:val="left" w:pos="2832"/>
          <w:tab w:val="left" w:pos="3540"/>
          <w:tab w:val="left" w:pos="4248"/>
          <w:tab w:val="left" w:pos="4956"/>
          <w:tab w:val="num" w:pos="5313"/>
          <w:tab w:val="left" w:pos="5664"/>
          <w:tab w:val="left" w:pos="6372"/>
          <w:tab w:val="left" w:pos="7080"/>
          <w:tab w:val="left" w:pos="7788"/>
          <w:tab w:val="left" w:pos="8496"/>
          <w:tab w:val="left" w:pos="8566"/>
          <w:tab w:val="left" w:pos="8566"/>
        </w:tabs>
        <w:ind w:left="4956" w:firstLine="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BADA28">
      <w:start w:val="1"/>
      <w:numFmt w:val="lowerLetter"/>
      <w:lvlText w:val="%8."/>
      <w:lvlJc w:val="left"/>
      <w:pPr>
        <w:tabs>
          <w:tab w:val="left" w:pos="426"/>
          <w:tab w:val="left" w:pos="1416"/>
          <w:tab w:val="left" w:pos="2124"/>
          <w:tab w:val="left" w:pos="2832"/>
          <w:tab w:val="left" w:pos="3540"/>
          <w:tab w:val="left" w:pos="4248"/>
          <w:tab w:val="left" w:pos="4956"/>
          <w:tab w:val="left" w:pos="5664"/>
          <w:tab w:val="num" w:pos="6021"/>
          <w:tab w:val="left" w:pos="6372"/>
          <w:tab w:val="left" w:pos="7080"/>
          <w:tab w:val="left" w:pos="7788"/>
          <w:tab w:val="left" w:pos="8496"/>
          <w:tab w:val="left" w:pos="8566"/>
          <w:tab w:val="left" w:pos="8566"/>
        </w:tabs>
        <w:ind w:left="566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641474">
      <w:start w:val="1"/>
      <w:numFmt w:val="lowerRoman"/>
      <w:lvlText w:val="%9."/>
      <w:lvlJc w:val="left"/>
      <w:pPr>
        <w:tabs>
          <w:tab w:val="left" w:pos="426"/>
          <w:tab w:val="left" w:pos="1416"/>
          <w:tab w:val="left" w:pos="2124"/>
          <w:tab w:val="left" w:pos="2832"/>
          <w:tab w:val="left" w:pos="3540"/>
          <w:tab w:val="left" w:pos="4248"/>
          <w:tab w:val="left" w:pos="4956"/>
          <w:tab w:val="left" w:pos="5664"/>
          <w:tab w:val="left" w:pos="6372"/>
          <w:tab w:val="num" w:pos="6729"/>
          <w:tab w:val="left" w:pos="7080"/>
          <w:tab w:val="left" w:pos="7788"/>
          <w:tab w:val="left" w:pos="8496"/>
          <w:tab w:val="left" w:pos="8566"/>
          <w:tab w:val="left" w:pos="8566"/>
        </w:tabs>
        <w:ind w:left="637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706159"/>
    <w:multiLevelType w:val="hybridMultilevel"/>
    <w:tmpl w:val="F1ACE2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0443812"/>
    <w:multiLevelType w:val="hybridMultilevel"/>
    <w:tmpl w:val="B34CDEF8"/>
    <w:lvl w:ilvl="0" w:tplc="0415001B">
      <w:start w:val="1"/>
      <w:numFmt w:val="lowerRoman"/>
      <w:lvlText w:val="%1."/>
      <w:lvlJc w:val="right"/>
      <w:pPr>
        <w:ind w:left="1571" w:hanging="360"/>
      </w:pPr>
    </w:lvl>
    <w:lvl w:ilvl="1" w:tplc="FDAAF7F6">
      <w:start w:val="1"/>
      <w:numFmt w:val="lowerLetter"/>
      <w:lvlText w:val="%2."/>
      <w:lvlJc w:val="left"/>
      <w:pPr>
        <w:ind w:left="2291" w:hanging="360"/>
      </w:pPr>
      <w:rPr>
        <w:rFonts w:ascii="Calibri" w:hAnsi="Calibri" w:cs="Calibri" w:hint="default"/>
      </w:rPr>
    </w:lvl>
    <w:lvl w:ilvl="2" w:tplc="93000F4E">
      <w:start w:val="1"/>
      <w:numFmt w:val="decimal"/>
      <w:lvlText w:val="%3)"/>
      <w:lvlJc w:val="left"/>
      <w:pPr>
        <w:ind w:left="3191" w:hanging="360"/>
      </w:pPr>
      <w:rPr>
        <w:rFonts w:hint="default"/>
        <w:b/>
        <w:color w:val="auto"/>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405A781C"/>
    <w:multiLevelType w:val="hybridMultilevel"/>
    <w:tmpl w:val="F96EAEFE"/>
    <w:lvl w:ilvl="0" w:tplc="0415000F">
      <w:start w:val="5"/>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10358B2"/>
    <w:multiLevelType w:val="hybridMultilevel"/>
    <w:tmpl w:val="E3B67044"/>
    <w:lvl w:ilvl="0" w:tplc="46046F04">
      <w:start w:val="1"/>
      <w:numFmt w:val="bullet"/>
      <w:lvlText w:val=""/>
      <w:lvlJc w:val="left"/>
      <w:pPr>
        <w:ind w:left="720" w:hanging="360"/>
      </w:pPr>
      <w:rPr>
        <w:rFonts w:ascii="Symbol" w:hAnsi="Symbol" w:hint="default"/>
        <w:b w:val="0"/>
        <w:i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2130DCA"/>
    <w:multiLevelType w:val="hybridMultilevel"/>
    <w:tmpl w:val="553E83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6BD7B05"/>
    <w:multiLevelType w:val="hybridMultilevel"/>
    <w:tmpl w:val="593EF438"/>
    <w:numStyleLink w:val="Zaimportowanystyl4"/>
  </w:abstractNum>
  <w:abstractNum w:abstractNumId="47" w15:restartNumberingAfterBreak="0">
    <w:nsid w:val="48A80F8A"/>
    <w:multiLevelType w:val="hybridMultilevel"/>
    <w:tmpl w:val="B16636C2"/>
    <w:styleLink w:val="Zaimportowanystyl6"/>
    <w:lvl w:ilvl="0" w:tplc="129C53E2">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6A4974">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681F08">
      <w:start w:val="1"/>
      <w:numFmt w:val="lowerRoman"/>
      <w:lvlText w:val="%3."/>
      <w:lvlJc w:val="left"/>
      <w:pPr>
        <w:ind w:left="25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58C1C0">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2C5172">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145142">
      <w:start w:val="1"/>
      <w:numFmt w:val="lowerRoman"/>
      <w:lvlText w:val="%6."/>
      <w:lvlJc w:val="left"/>
      <w:pPr>
        <w:ind w:left="46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5EA4150">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A86FA6">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0CCD74">
      <w:start w:val="1"/>
      <w:numFmt w:val="lowerRoman"/>
      <w:lvlText w:val="%9."/>
      <w:lvlJc w:val="left"/>
      <w:pPr>
        <w:ind w:left="684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A2E069E"/>
    <w:multiLevelType w:val="hybridMultilevel"/>
    <w:tmpl w:val="1A440508"/>
    <w:styleLink w:val="Zaimportowanystyl12"/>
    <w:lvl w:ilvl="0" w:tplc="449A4BE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4448F0">
      <w:start w:val="1"/>
      <w:numFmt w:val="lowerLetter"/>
      <w:lvlText w:val="%2."/>
      <w:lvlJc w:val="left"/>
      <w:pPr>
        <w:tabs>
          <w:tab w:val="left" w:pos="360"/>
        </w:tabs>
        <w:ind w:left="143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D87C90">
      <w:start w:val="1"/>
      <w:numFmt w:val="lowerRoman"/>
      <w:lvlText w:val="%3."/>
      <w:lvlJc w:val="left"/>
      <w:pPr>
        <w:tabs>
          <w:tab w:val="left" w:pos="360"/>
        </w:tabs>
        <w:ind w:left="2157"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AC7FAC">
      <w:start w:val="1"/>
      <w:numFmt w:val="decimal"/>
      <w:lvlText w:val="%4."/>
      <w:lvlJc w:val="left"/>
      <w:pPr>
        <w:tabs>
          <w:tab w:val="left" w:pos="360"/>
        </w:tabs>
        <w:ind w:left="287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2B2C8">
      <w:start w:val="1"/>
      <w:numFmt w:val="lowerLetter"/>
      <w:lvlText w:val="%5."/>
      <w:lvlJc w:val="left"/>
      <w:pPr>
        <w:tabs>
          <w:tab w:val="left" w:pos="360"/>
        </w:tabs>
        <w:ind w:left="359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447904">
      <w:start w:val="1"/>
      <w:numFmt w:val="lowerRoman"/>
      <w:lvlText w:val="%6."/>
      <w:lvlJc w:val="left"/>
      <w:pPr>
        <w:tabs>
          <w:tab w:val="left" w:pos="360"/>
        </w:tabs>
        <w:ind w:left="4317"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BCFB32">
      <w:start w:val="1"/>
      <w:numFmt w:val="decimal"/>
      <w:lvlText w:val="%7."/>
      <w:lvlJc w:val="left"/>
      <w:pPr>
        <w:tabs>
          <w:tab w:val="left" w:pos="360"/>
        </w:tabs>
        <w:ind w:left="503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207CF2">
      <w:start w:val="1"/>
      <w:numFmt w:val="lowerLetter"/>
      <w:lvlText w:val="%8."/>
      <w:lvlJc w:val="left"/>
      <w:pPr>
        <w:tabs>
          <w:tab w:val="left" w:pos="360"/>
        </w:tabs>
        <w:ind w:left="575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24C2FC">
      <w:start w:val="1"/>
      <w:numFmt w:val="lowerRoman"/>
      <w:lvlText w:val="%9."/>
      <w:lvlJc w:val="left"/>
      <w:pPr>
        <w:tabs>
          <w:tab w:val="left" w:pos="360"/>
        </w:tabs>
        <w:ind w:left="6477"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CA3513B"/>
    <w:multiLevelType w:val="hybridMultilevel"/>
    <w:tmpl w:val="15907D44"/>
    <w:styleLink w:val="Zaimportowanystyl13"/>
    <w:lvl w:ilvl="0" w:tplc="3B86E33A">
      <w:start w:val="1"/>
      <w:numFmt w:val="lowerLetter"/>
      <w:lvlText w:val="%1)"/>
      <w:lvlJc w:val="left"/>
      <w:pPr>
        <w:tabs>
          <w:tab w:val="num" w:pos="708"/>
        </w:tabs>
        <w:ind w:left="77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B201BE">
      <w:start w:val="1"/>
      <w:numFmt w:val="lowerLetter"/>
      <w:lvlText w:val="%2."/>
      <w:lvlJc w:val="left"/>
      <w:pPr>
        <w:tabs>
          <w:tab w:val="num" w:pos="1416"/>
        </w:tabs>
        <w:ind w:left="148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320F4C">
      <w:start w:val="1"/>
      <w:numFmt w:val="lowerRoman"/>
      <w:lvlText w:val="%3."/>
      <w:lvlJc w:val="left"/>
      <w:pPr>
        <w:tabs>
          <w:tab w:val="num" w:pos="2124"/>
        </w:tabs>
        <w:ind w:left="219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86A8E8">
      <w:start w:val="1"/>
      <w:numFmt w:val="decimal"/>
      <w:lvlText w:val="%4."/>
      <w:lvlJc w:val="left"/>
      <w:pPr>
        <w:tabs>
          <w:tab w:val="num" w:pos="2832"/>
        </w:tabs>
        <w:ind w:left="2898"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9AA7EA">
      <w:start w:val="1"/>
      <w:numFmt w:val="lowerLetter"/>
      <w:lvlText w:val="%5."/>
      <w:lvlJc w:val="left"/>
      <w:pPr>
        <w:tabs>
          <w:tab w:val="num" w:pos="3540"/>
        </w:tabs>
        <w:ind w:left="3606"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C8FC82">
      <w:start w:val="1"/>
      <w:numFmt w:val="lowerRoman"/>
      <w:suff w:val="nothing"/>
      <w:lvlText w:val="%6."/>
      <w:lvlJc w:val="left"/>
      <w:pPr>
        <w:ind w:left="4314" w:hanging="2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5E269C">
      <w:start w:val="1"/>
      <w:numFmt w:val="decimal"/>
      <w:lvlText w:val="%7."/>
      <w:lvlJc w:val="left"/>
      <w:pPr>
        <w:tabs>
          <w:tab w:val="num" w:pos="4956"/>
        </w:tabs>
        <w:ind w:left="5022"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0C9540">
      <w:start w:val="1"/>
      <w:numFmt w:val="lowerLetter"/>
      <w:lvlText w:val="%8."/>
      <w:lvlJc w:val="left"/>
      <w:pPr>
        <w:tabs>
          <w:tab w:val="num" w:pos="5664"/>
        </w:tabs>
        <w:ind w:left="573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56CE9E">
      <w:start w:val="1"/>
      <w:numFmt w:val="lowerRoman"/>
      <w:suff w:val="nothing"/>
      <w:lvlText w:val="%9."/>
      <w:lvlJc w:val="left"/>
      <w:pPr>
        <w:ind w:left="6438"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DC41466"/>
    <w:multiLevelType w:val="hybridMultilevel"/>
    <w:tmpl w:val="D30E639E"/>
    <w:lvl w:ilvl="0" w:tplc="28324BA8">
      <w:start w:val="1"/>
      <w:numFmt w:val="lowerLetter"/>
      <w:lvlText w:val="%1."/>
      <w:lvlJc w:val="left"/>
      <w:pPr>
        <w:ind w:left="1776" w:hanging="360"/>
      </w:pPr>
      <w:rPr>
        <w:rFonts w:hint="default"/>
        <w:color w:val="00000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1" w15:restartNumberingAfterBreak="0">
    <w:nsid w:val="4E4201C2"/>
    <w:multiLevelType w:val="hybridMultilevel"/>
    <w:tmpl w:val="F0C445CE"/>
    <w:lvl w:ilvl="0" w:tplc="47CCEDC4">
      <w:start w:val="1"/>
      <w:numFmt w:val="decimal"/>
      <w:lvlText w:val="%1."/>
      <w:lvlJc w:val="left"/>
      <w:pPr>
        <w:ind w:left="720" w:hanging="360"/>
      </w:pPr>
      <w:rPr>
        <w:b/>
      </w:rPr>
    </w:lvl>
    <w:lvl w:ilvl="1" w:tplc="03C4B24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1B3BC3"/>
    <w:multiLevelType w:val="multilevel"/>
    <w:tmpl w:val="039E12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1F86B2A"/>
    <w:multiLevelType w:val="multilevel"/>
    <w:tmpl w:val="D126374C"/>
    <w:numStyleLink w:val="WWNum10"/>
  </w:abstractNum>
  <w:abstractNum w:abstractNumId="54" w15:restartNumberingAfterBreak="0">
    <w:nsid w:val="540753CE"/>
    <w:multiLevelType w:val="hybridMultilevel"/>
    <w:tmpl w:val="12B4CD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6AE0FA4"/>
    <w:multiLevelType w:val="hybridMultilevel"/>
    <w:tmpl w:val="84122D84"/>
    <w:lvl w:ilvl="0" w:tplc="FA645AF4">
      <w:start w:val="1"/>
      <w:numFmt w:val="decimal"/>
      <w:lvlText w:val="%1)"/>
      <w:lvlJc w:val="left"/>
      <w:pPr>
        <w:ind w:left="720" w:hanging="360"/>
      </w:pPr>
      <w:rPr>
        <w:strike w:val="0"/>
        <w:color w:val="auto"/>
      </w:rPr>
    </w:lvl>
    <w:lvl w:ilvl="1" w:tplc="89D8908E">
      <w:start w:val="1"/>
      <w:numFmt w:val="lowerLetter"/>
      <w:lvlText w:val="%2)"/>
      <w:lvlJc w:val="left"/>
      <w:pPr>
        <w:ind w:left="1440" w:hanging="360"/>
      </w:pPr>
      <w:rPr>
        <w:rFonts w:eastAsia="Calibri" w:cs="Calibri"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9F1E67"/>
    <w:multiLevelType w:val="hybridMultilevel"/>
    <w:tmpl w:val="93E67762"/>
    <w:lvl w:ilvl="0" w:tplc="8A78A69A">
      <w:start w:val="1"/>
      <w:numFmt w:val="decimal"/>
      <w:lvlText w:val="%1."/>
      <w:lvlJc w:val="left"/>
      <w:pPr>
        <w:ind w:left="720" w:hanging="360"/>
      </w:pPr>
      <w:rPr>
        <w:rFonts w:eastAsia="Calibri" w:cs="Calibri"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F861B6"/>
    <w:multiLevelType w:val="hybridMultilevel"/>
    <w:tmpl w:val="889676FA"/>
    <w:lvl w:ilvl="0" w:tplc="ECC040FE">
      <w:start w:val="2"/>
      <w:numFmt w:val="lowerLetter"/>
      <w:lvlText w:val="%1."/>
      <w:lvlJc w:val="left"/>
      <w:pPr>
        <w:tabs>
          <w:tab w:val="num" w:pos="720"/>
        </w:tabs>
        <w:ind w:left="720" w:hanging="360"/>
      </w:pPr>
    </w:lvl>
    <w:lvl w:ilvl="1" w:tplc="C8B0811C" w:tentative="1">
      <w:start w:val="1"/>
      <w:numFmt w:val="decimal"/>
      <w:lvlText w:val="%2."/>
      <w:lvlJc w:val="left"/>
      <w:pPr>
        <w:tabs>
          <w:tab w:val="num" w:pos="1440"/>
        </w:tabs>
        <w:ind w:left="1440" w:hanging="360"/>
      </w:pPr>
    </w:lvl>
    <w:lvl w:ilvl="2" w:tplc="86EC958C" w:tentative="1">
      <w:start w:val="1"/>
      <w:numFmt w:val="decimal"/>
      <w:lvlText w:val="%3."/>
      <w:lvlJc w:val="left"/>
      <w:pPr>
        <w:tabs>
          <w:tab w:val="num" w:pos="2160"/>
        </w:tabs>
        <w:ind w:left="2160" w:hanging="360"/>
      </w:pPr>
    </w:lvl>
    <w:lvl w:ilvl="3" w:tplc="9A263F7C" w:tentative="1">
      <w:start w:val="1"/>
      <w:numFmt w:val="decimal"/>
      <w:lvlText w:val="%4."/>
      <w:lvlJc w:val="left"/>
      <w:pPr>
        <w:tabs>
          <w:tab w:val="num" w:pos="2880"/>
        </w:tabs>
        <w:ind w:left="2880" w:hanging="360"/>
      </w:pPr>
    </w:lvl>
    <w:lvl w:ilvl="4" w:tplc="DE8E842C" w:tentative="1">
      <w:start w:val="1"/>
      <w:numFmt w:val="decimal"/>
      <w:lvlText w:val="%5."/>
      <w:lvlJc w:val="left"/>
      <w:pPr>
        <w:tabs>
          <w:tab w:val="num" w:pos="3600"/>
        </w:tabs>
        <w:ind w:left="3600" w:hanging="360"/>
      </w:pPr>
    </w:lvl>
    <w:lvl w:ilvl="5" w:tplc="2F6E10B2" w:tentative="1">
      <w:start w:val="1"/>
      <w:numFmt w:val="decimal"/>
      <w:lvlText w:val="%6."/>
      <w:lvlJc w:val="left"/>
      <w:pPr>
        <w:tabs>
          <w:tab w:val="num" w:pos="4320"/>
        </w:tabs>
        <w:ind w:left="4320" w:hanging="360"/>
      </w:pPr>
    </w:lvl>
    <w:lvl w:ilvl="6" w:tplc="F6582C2A" w:tentative="1">
      <w:start w:val="1"/>
      <w:numFmt w:val="decimal"/>
      <w:lvlText w:val="%7."/>
      <w:lvlJc w:val="left"/>
      <w:pPr>
        <w:tabs>
          <w:tab w:val="num" w:pos="5040"/>
        </w:tabs>
        <w:ind w:left="5040" w:hanging="360"/>
      </w:pPr>
    </w:lvl>
    <w:lvl w:ilvl="7" w:tplc="D6787B70" w:tentative="1">
      <w:start w:val="1"/>
      <w:numFmt w:val="decimal"/>
      <w:lvlText w:val="%8."/>
      <w:lvlJc w:val="left"/>
      <w:pPr>
        <w:tabs>
          <w:tab w:val="num" w:pos="5760"/>
        </w:tabs>
        <w:ind w:left="5760" w:hanging="360"/>
      </w:pPr>
    </w:lvl>
    <w:lvl w:ilvl="8" w:tplc="0EF65D32" w:tentative="1">
      <w:start w:val="1"/>
      <w:numFmt w:val="decimal"/>
      <w:lvlText w:val="%9."/>
      <w:lvlJc w:val="left"/>
      <w:pPr>
        <w:tabs>
          <w:tab w:val="num" w:pos="6480"/>
        </w:tabs>
        <w:ind w:left="6480" w:hanging="360"/>
      </w:pPr>
    </w:lvl>
  </w:abstractNum>
  <w:abstractNum w:abstractNumId="58" w15:restartNumberingAfterBreak="0">
    <w:nsid w:val="594B6083"/>
    <w:multiLevelType w:val="multilevel"/>
    <w:tmpl w:val="BAC0D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9CA5B59"/>
    <w:multiLevelType w:val="multilevel"/>
    <w:tmpl w:val="6106AABE"/>
    <w:styleLink w:val="WWNum9"/>
    <w:lvl w:ilvl="0">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16"/>
        </w:tabs>
        <w:ind w:left="142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suff w:val="nothing"/>
      <w:lvlText w:val="%2.%3."/>
      <w:lvlJc w:val="left"/>
      <w:pPr>
        <w:ind w:left="2136"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284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2.%3.%4.%5."/>
      <w:lvlJc w:val="left"/>
      <w:pPr>
        <w:ind w:left="355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2.%3.%4.%5.%6."/>
      <w:lvlJc w:val="left"/>
      <w:pPr>
        <w:ind w:left="4260" w:hanging="2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4968"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2.%3.%4.%5.%6.%7.%8."/>
      <w:lvlJc w:val="left"/>
      <w:pPr>
        <w:ind w:left="5676"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2.%3.%4.%5.%6.%7.%8.%9."/>
      <w:lvlJc w:val="left"/>
      <w:pPr>
        <w:ind w:left="6384"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ABA4FC7"/>
    <w:multiLevelType w:val="multilevel"/>
    <w:tmpl w:val="718A1BE4"/>
    <w:styleLink w:val="WWOutlineListStyle1"/>
    <w:lvl w:ilvl="0">
      <w:start w:val="1"/>
      <w:numFmt w:val="upperRoman"/>
      <w:pStyle w:val="Nagwek1"/>
      <w:lvlText w:val="%1."/>
      <w:lvlJc w:val="left"/>
      <w:pPr>
        <w:ind w:left="720" w:hanging="720"/>
      </w:pPr>
      <w:rPr>
        <w:rFonts w:cs="Times New Roman"/>
        <w:b/>
        <w:bC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1" w15:restartNumberingAfterBreak="0">
    <w:nsid w:val="5C1C5EF9"/>
    <w:multiLevelType w:val="multilevel"/>
    <w:tmpl w:val="9B7C8452"/>
    <w:styleLink w:val="Zaimportowanystyl16"/>
    <w:lvl w:ilvl="0">
      <w:start w:val="1"/>
      <w:numFmt w:val="decimal"/>
      <w:lvlText w:val="%1."/>
      <w:lvlJc w:val="left"/>
      <w:pPr>
        <w:tabs>
          <w:tab w:val="num" w:pos="355"/>
        </w:tabs>
        <w:ind w:left="640" w:hanging="6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ind w:left="1701" w:hanging="5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2409" w:hanging="5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3117"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3825" w:hanging="5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4533" w:hanging="5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5241" w:hanging="5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5949"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31329BB"/>
    <w:multiLevelType w:val="multilevel"/>
    <w:tmpl w:val="5D84FB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64944594"/>
    <w:multiLevelType w:val="multilevel"/>
    <w:tmpl w:val="BEFC42A6"/>
    <w:lvl w:ilvl="0">
      <w:start w:val="3"/>
      <w:numFmt w:val="decimal"/>
      <w:lvlText w:val="%1."/>
      <w:lvlJc w:val="left"/>
      <w:pPr>
        <w:ind w:left="360" w:hanging="360"/>
      </w:pPr>
      <w:rPr>
        <w:rFonts w:hint="default"/>
        <w:color w:val="00000A"/>
      </w:rPr>
    </w:lvl>
    <w:lvl w:ilvl="1">
      <w:start w:val="1"/>
      <w:numFmt w:val="decimal"/>
      <w:lvlText w:val="%1.%2."/>
      <w:lvlJc w:val="left"/>
      <w:pPr>
        <w:ind w:left="1944" w:hanging="720"/>
      </w:pPr>
      <w:rPr>
        <w:rFonts w:hint="default"/>
        <w:b/>
        <w:color w:val="00000A"/>
      </w:rPr>
    </w:lvl>
    <w:lvl w:ilvl="2">
      <w:start w:val="1"/>
      <w:numFmt w:val="decimal"/>
      <w:lvlText w:val="%1.%2.%3."/>
      <w:lvlJc w:val="left"/>
      <w:pPr>
        <w:ind w:left="3168" w:hanging="720"/>
      </w:pPr>
      <w:rPr>
        <w:rFonts w:hint="default"/>
        <w:color w:val="00000A"/>
      </w:rPr>
    </w:lvl>
    <w:lvl w:ilvl="3">
      <w:start w:val="1"/>
      <w:numFmt w:val="decimal"/>
      <w:lvlText w:val="%1.%2.%3.%4."/>
      <w:lvlJc w:val="left"/>
      <w:pPr>
        <w:ind w:left="4752" w:hanging="1080"/>
      </w:pPr>
      <w:rPr>
        <w:rFonts w:hint="default"/>
        <w:color w:val="00000A"/>
      </w:rPr>
    </w:lvl>
    <w:lvl w:ilvl="4">
      <w:start w:val="1"/>
      <w:numFmt w:val="decimal"/>
      <w:lvlText w:val="%1.%2.%3.%4.%5."/>
      <w:lvlJc w:val="left"/>
      <w:pPr>
        <w:ind w:left="5976" w:hanging="1080"/>
      </w:pPr>
      <w:rPr>
        <w:rFonts w:hint="default"/>
        <w:color w:val="00000A"/>
      </w:rPr>
    </w:lvl>
    <w:lvl w:ilvl="5">
      <w:start w:val="1"/>
      <w:numFmt w:val="decimal"/>
      <w:lvlText w:val="%1.%2.%3.%4.%5.%6."/>
      <w:lvlJc w:val="left"/>
      <w:pPr>
        <w:ind w:left="7560" w:hanging="1440"/>
      </w:pPr>
      <w:rPr>
        <w:rFonts w:hint="default"/>
        <w:color w:val="00000A"/>
      </w:rPr>
    </w:lvl>
    <w:lvl w:ilvl="6">
      <w:start w:val="1"/>
      <w:numFmt w:val="decimal"/>
      <w:lvlText w:val="%1.%2.%3.%4.%5.%6.%7."/>
      <w:lvlJc w:val="left"/>
      <w:pPr>
        <w:ind w:left="8784" w:hanging="1440"/>
      </w:pPr>
      <w:rPr>
        <w:rFonts w:hint="default"/>
        <w:color w:val="00000A"/>
      </w:rPr>
    </w:lvl>
    <w:lvl w:ilvl="7">
      <w:start w:val="1"/>
      <w:numFmt w:val="decimal"/>
      <w:lvlText w:val="%1.%2.%3.%4.%5.%6.%7.%8."/>
      <w:lvlJc w:val="left"/>
      <w:pPr>
        <w:ind w:left="10368" w:hanging="1800"/>
      </w:pPr>
      <w:rPr>
        <w:rFonts w:hint="default"/>
        <w:color w:val="00000A"/>
      </w:rPr>
    </w:lvl>
    <w:lvl w:ilvl="8">
      <w:start w:val="1"/>
      <w:numFmt w:val="decimal"/>
      <w:lvlText w:val="%1.%2.%3.%4.%5.%6.%7.%8.%9."/>
      <w:lvlJc w:val="left"/>
      <w:pPr>
        <w:ind w:left="11592" w:hanging="1800"/>
      </w:pPr>
      <w:rPr>
        <w:rFonts w:hint="default"/>
        <w:color w:val="00000A"/>
      </w:rPr>
    </w:lvl>
  </w:abstractNum>
  <w:abstractNum w:abstractNumId="64" w15:restartNumberingAfterBreak="0">
    <w:nsid w:val="64DD3AC7"/>
    <w:multiLevelType w:val="hybridMultilevel"/>
    <w:tmpl w:val="4A061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FF440C"/>
    <w:multiLevelType w:val="hybridMultilevel"/>
    <w:tmpl w:val="890CFD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77003F0"/>
    <w:multiLevelType w:val="hybridMultilevel"/>
    <w:tmpl w:val="8D2AE7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8252F38"/>
    <w:multiLevelType w:val="hybridMultilevel"/>
    <w:tmpl w:val="815E8C0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68294275"/>
    <w:multiLevelType w:val="hybridMultilevel"/>
    <w:tmpl w:val="9CBECC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0" w15:restartNumberingAfterBreak="0">
    <w:nsid w:val="69606179"/>
    <w:multiLevelType w:val="hybridMultilevel"/>
    <w:tmpl w:val="46C8F2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AFC1F40"/>
    <w:multiLevelType w:val="hybridMultilevel"/>
    <w:tmpl w:val="0C7A1300"/>
    <w:styleLink w:val="Zaimportowanystyl7"/>
    <w:lvl w:ilvl="0" w:tplc="3DA8CD22">
      <w:start w:val="1"/>
      <w:numFmt w:val="decimal"/>
      <w:lvlText w:val="%1."/>
      <w:lvlJc w:val="left"/>
      <w:pPr>
        <w:tabs>
          <w:tab w:val="num"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340" w:hanging="34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30CDBC">
      <w:start w:val="1"/>
      <w:numFmt w:val="lowerLetter"/>
      <w:lvlText w:val="%2."/>
      <w:lvlJc w:val="left"/>
      <w:pPr>
        <w:tabs>
          <w:tab w:val="left" w:pos="284"/>
          <w:tab w:val="num" w:pos="1060"/>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1116" w:hanging="75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A26744">
      <w:start w:val="1"/>
      <w:numFmt w:val="lowerRoman"/>
      <w:lvlText w:val="%3."/>
      <w:lvlJc w:val="left"/>
      <w:pPr>
        <w:tabs>
          <w:tab w:val="left" w:pos="284"/>
          <w:tab w:val="num" w:pos="1780"/>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1836" w:hanging="67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727DF6">
      <w:start w:val="1"/>
      <w:numFmt w:val="decimal"/>
      <w:lvlText w:val="%4."/>
      <w:lvlJc w:val="left"/>
      <w:pPr>
        <w:tabs>
          <w:tab w:val="left" w:pos="284"/>
          <w:tab w:val="left" w:pos="1416"/>
          <w:tab w:val="num" w:pos="2500"/>
          <w:tab w:val="left" w:pos="2832"/>
          <w:tab w:val="left" w:pos="3540"/>
          <w:tab w:val="left" w:pos="4248"/>
          <w:tab w:val="left" w:pos="4956"/>
          <w:tab w:val="left" w:pos="5664"/>
          <w:tab w:val="left" w:pos="6372"/>
          <w:tab w:val="left" w:pos="7080"/>
          <w:tab w:val="left" w:pos="7788"/>
          <w:tab w:val="left" w:pos="8496"/>
          <w:tab w:val="left" w:pos="8566"/>
          <w:tab w:val="left" w:pos="8566"/>
        </w:tabs>
        <w:ind w:left="2556" w:hanging="7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FCF37A">
      <w:start w:val="1"/>
      <w:numFmt w:val="lowerLetter"/>
      <w:lvlText w:val="%5."/>
      <w:lvlJc w:val="left"/>
      <w:pPr>
        <w:tabs>
          <w:tab w:val="left" w:pos="284"/>
          <w:tab w:val="left" w:pos="1416"/>
          <w:tab w:val="left" w:pos="2124"/>
          <w:tab w:val="num" w:pos="3220"/>
          <w:tab w:val="left" w:pos="3540"/>
          <w:tab w:val="left" w:pos="4248"/>
          <w:tab w:val="left" w:pos="4956"/>
          <w:tab w:val="left" w:pos="5664"/>
          <w:tab w:val="left" w:pos="6372"/>
          <w:tab w:val="left" w:pos="7080"/>
          <w:tab w:val="left" w:pos="7788"/>
          <w:tab w:val="left" w:pos="8496"/>
          <w:tab w:val="left" w:pos="8566"/>
          <w:tab w:val="left" w:pos="8566"/>
        </w:tabs>
        <w:ind w:left="3276" w:hanging="71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BEBAA4">
      <w:start w:val="1"/>
      <w:numFmt w:val="lowerRoman"/>
      <w:lvlText w:val="%6."/>
      <w:lvlJc w:val="left"/>
      <w:pPr>
        <w:tabs>
          <w:tab w:val="left" w:pos="284"/>
          <w:tab w:val="left" w:pos="1416"/>
          <w:tab w:val="left" w:pos="2124"/>
          <w:tab w:val="left" w:pos="2832"/>
          <w:tab w:val="num" w:pos="3940"/>
          <w:tab w:val="left" w:pos="4248"/>
          <w:tab w:val="left" w:pos="4956"/>
          <w:tab w:val="left" w:pos="5664"/>
          <w:tab w:val="left" w:pos="6372"/>
          <w:tab w:val="left" w:pos="7080"/>
          <w:tab w:val="left" w:pos="7788"/>
          <w:tab w:val="left" w:pos="8496"/>
          <w:tab w:val="left" w:pos="8566"/>
          <w:tab w:val="left" w:pos="8566"/>
        </w:tabs>
        <w:ind w:left="3996" w:hanging="6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CFE0A">
      <w:start w:val="1"/>
      <w:numFmt w:val="decimal"/>
      <w:lvlText w:val="%7."/>
      <w:lvlJc w:val="left"/>
      <w:pPr>
        <w:tabs>
          <w:tab w:val="left" w:pos="284"/>
          <w:tab w:val="left" w:pos="1416"/>
          <w:tab w:val="left" w:pos="2124"/>
          <w:tab w:val="left" w:pos="2832"/>
          <w:tab w:val="left" w:pos="3540"/>
          <w:tab w:val="num" w:pos="4660"/>
          <w:tab w:val="left" w:pos="4956"/>
          <w:tab w:val="left" w:pos="5664"/>
          <w:tab w:val="left" w:pos="6372"/>
          <w:tab w:val="left" w:pos="7080"/>
          <w:tab w:val="left" w:pos="7788"/>
          <w:tab w:val="left" w:pos="8496"/>
          <w:tab w:val="left" w:pos="8566"/>
          <w:tab w:val="left" w:pos="8566"/>
        </w:tabs>
        <w:ind w:left="4716" w:hanging="69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CEF368">
      <w:start w:val="1"/>
      <w:numFmt w:val="lowerLetter"/>
      <w:lvlText w:val="%8."/>
      <w:lvlJc w:val="left"/>
      <w:pPr>
        <w:tabs>
          <w:tab w:val="left" w:pos="284"/>
          <w:tab w:val="left" w:pos="1416"/>
          <w:tab w:val="left" w:pos="2124"/>
          <w:tab w:val="left" w:pos="2832"/>
          <w:tab w:val="left" w:pos="3540"/>
          <w:tab w:val="left" w:pos="4248"/>
          <w:tab w:val="num" w:pos="5380"/>
          <w:tab w:val="left" w:pos="5664"/>
          <w:tab w:val="left" w:pos="6372"/>
          <w:tab w:val="left" w:pos="7080"/>
          <w:tab w:val="left" w:pos="7788"/>
          <w:tab w:val="left" w:pos="8496"/>
          <w:tab w:val="left" w:pos="8566"/>
          <w:tab w:val="left" w:pos="8566"/>
        </w:tabs>
        <w:ind w:left="5436" w:hanging="6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2D73E">
      <w:start w:val="1"/>
      <w:numFmt w:val="lowerRoman"/>
      <w:lvlText w:val="%9."/>
      <w:lvlJc w:val="left"/>
      <w:pPr>
        <w:tabs>
          <w:tab w:val="left" w:pos="284"/>
          <w:tab w:val="left" w:pos="1416"/>
          <w:tab w:val="left" w:pos="2124"/>
          <w:tab w:val="left" w:pos="2832"/>
          <w:tab w:val="left" w:pos="3540"/>
          <w:tab w:val="left" w:pos="4248"/>
          <w:tab w:val="left" w:pos="4956"/>
          <w:tab w:val="left" w:pos="5664"/>
          <w:tab w:val="num" w:pos="6100"/>
          <w:tab w:val="left" w:pos="6372"/>
          <w:tab w:val="left" w:pos="7080"/>
          <w:tab w:val="left" w:pos="7788"/>
          <w:tab w:val="left" w:pos="8496"/>
          <w:tab w:val="left" w:pos="8566"/>
          <w:tab w:val="left" w:pos="8566"/>
        </w:tabs>
        <w:ind w:left="6156" w:hanging="599"/>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6C5E2EE6"/>
    <w:multiLevelType w:val="hybridMultilevel"/>
    <w:tmpl w:val="0F00C032"/>
    <w:lvl w:ilvl="0" w:tplc="1FE2A09C">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C9F4B9E"/>
    <w:multiLevelType w:val="hybridMultilevel"/>
    <w:tmpl w:val="518CB74E"/>
    <w:styleLink w:val="Zaimportowanystyl5"/>
    <w:lvl w:ilvl="0" w:tplc="DA6282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F0BB3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443568">
      <w:start w:val="1"/>
      <w:numFmt w:val="lowerRoman"/>
      <w:lvlText w:val="%3."/>
      <w:lvlJc w:val="left"/>
      <w:pPr>
        <w:ind w:left="1724"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F6090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124D1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823E06">
      <w:start w:val="1"/>
      <w:numFmt w:val="lowerRoman"/>
      <w:lvlText w:val="%6."/>
      <w:lvlJc w:val="left"/>
      <w:pPr>
        <w:ind w:left="3884"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730EE46">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9AF39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453EC">
      <w:start w:val="1"/>
      <w:numFmt w:val="lowerRoman"/>
      <w:lvlText w:val="%9."/>
      <w:lvlJc w:val="left"/>
      <w:pPr>
        <w:ind w:left="6044"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6F346FF6"/>
    <w:multiLevelType w:val="hybridMultilevel"/>
    <w:tmpl w:val="F676CE6C"/>
    <w:lvl w:ilvl="0" w:tplc="3C1A0D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6F9624B1"/>
    <w:multiLevelType w:val="multilevel"/>
    <w:tmpl w:val="6106AABE"/>
    <w:numStyleLink w:val="WWNum9"/>
  </w:abstractNum>
  <w:abstractNum w:abstractNumId="76" w15:restartNumberingAfterBreak="0">
    <w:nsid w:val="71BB59C9"/>
    <w:multiLevelType w:val="hybridMultilevel"/>
    <w:tmpl w:val="7480E570"/>
    <w:lvl w:ilvl="0" w:tplc="FE16357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2F33477"/>
    <w:multiLevelType w:val="hybridMultilevel"/>
    <w:tmpl w:val="E50802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4FA77A2"/>
    <w:multiLevelType w:val="hybridMultilevel"/>
    <w:tmpl w:val="356CD21C"/>
    <w:numStyleLink w:val="Zaimportowanystyl2"/>
  </w:abstractNum>
  <w:abstractNum w:abstractNumId="79" w15:restartNumberingAfterBreak="0">
    <w:nsid w:val="75D37E73"/>
    <w:multiLevelType w:val="hybridMultilevel"/>
    <w:tmpl w:val="90F47A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69A4734"/>
    <w:multiLevelType w:val="multilevel"/>
    <w:tmpl w:val="CD3E4BE2"/>
    <w:numStyleLink w:val="WWNum16"/>
  </w:abstractNum>
  <w:abstractNum w:abstractNumId="81" w15:restartNumberingAfterBreak="0">
    <w:nsid w:val="78313A05"/>
    <w:multiLevelType w:val="hybridMultilevel"/>
    <w:tmpl w:val="2CCE68DA"/>
    <w:lvl w:ilvl="0" w:tplc="3C1A0D6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82" w15:restartNumberingAfterBreak="0">
    <w:nsid w:val="78EC586C"/>
    <w:multiLevelType w:val="hybridMultilevel"/>
    <w:tmpl w:val="A9362116"/>
    <w:lvl w:ilvl="0" w:tplc="3D1E0D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9C12630"/>
    <w:multiLevelType w:val="multilevel"/>
    <w:tmpl w:val="4D900A96"/>
    <w:styleLink w:val="Zaimportowanystyl18"/>
    <w:lvl w:ilvl="0">
      <w:start w:val="1"/>
      <w:numFmt w:val="lowerLetter"/>
      <w:suff w:val="nothing"/>
      <w:lvlText w:val="%1)"/>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2."/>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3."/>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3.%4."/>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tabs>
          <w:tab w:val="left" w:pos="851"/>
        </w:tabs>
        <w:ind w:left="993"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79E943AF"/>
    <w:multiLevelType w:val="hybridMultilevel"/>
    <w:tmpl w:val="9056A790"/>
    <w:numStyleLink w:val="Zaimportowanystyl11"/>
  </w:abstractNum>
  <w:abstractNum w:abstractNumId="85" w15:restartNumberingAfterBreak="0">
    <w:nsid w:val="7A1C4A49"/>
    <w:multiLevelType w:val="multilevel"/>
    <w:tmpl w:val="2BB2D29C"/>
    <w:styleLink w:val="Zaimportowanystyl19"/>
    <w:lvl w:ilvl="0">
      <w:start w:val="1"/>
      <w:numFmt w:val="lowerLetter"/>
      <w:lvlText w:val="%1)"/>
      <w:lvlJc w:val="left"/>
      <w:pPr>
        <w:tabs>
          <w:tab w:val="num" w:pos="993"/>
        </w:tabs>
        <w:ind w:left="720" w:hanging="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993"/>
        </w:tabs>
        <w:ind w:left="1440" w:hanging="4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2.%3."/>
      <w:lvlJc w:val="left"/>
      <w:pPr>
        <w:tabs>
          <w:tab w:val="left" w:pos="993"/>
          <w:tab w:val="num" w:pos="2433"/>
        </w:tabs>
        <w:ind w:left="2160" w:hanging="34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153"/>
        </w:tabs>
        <w:ind w:left="2880"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2.%3.%4.%5."/>
      <w:lvlJc w:val="left"/>
      <w:pPr>
        <w:tabs>
          <w:tab w:val="left" w:pos="993"/>
        </w:tabs>
        <w:ind w:left="3600" w:hanging="3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2.%3.%4.%5.%6."/>
      <w:lvlJc w:val="left"/>
      <w:pPr>
        <w:tabs>
          <w:tab w:val="left" w:pos="993"/>
        </w:tabs>
        <w:ind w:left="4320" w:hanging="3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040" w:hanging="3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2.%3.%4.%5.%6.%7.%8."/>
      <w:lvlJc w:val="left"/>
      <w:pPr>
        <w:tabs>
          <w:tab w:val="left" w:pos="993"/>
        </w:tabs>
        <w:ind w:left="5760" w:hanging="3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2.%3.%4.%5.%6.%7.%8.%9."/>
      <w:lvlJc w:val="left"/>
      <w:pPr>
        <w:tabs>
          <w:tab w:val="left" w:pos="993"/>
        </w:tabs>
        <w:ind w:left="648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7B385876"/>
    <w:multiLevelType w:val="hybridMultilevel"/>
    <w:tmpl w:val="FDD21D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DF02315"/>
    <w:multiLevelType w:val="multilevel"/>
    <w:tmpl w:val="1384F9FA"/>
    <w:styleLink w:val="WWNum1"/>
    <w:lvl w:ilvl="0">
      <w:start w:val="1"/>
      <w:numFmt w:val="lowerLetter"/>
      <w:lvlText w:val="%1)"/>
      <w:lvlJc w:val="left"/>
      <w:pPr>
        <w:tabs>
          <w:tab w:val="num" w:pos="993"/>
        </w:tabs>
        <w:ind w:left="720" w:hanging="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993"/>
        </w:tabs>
        <w:ind w:left="1440" w:hanging="4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2.%3."/>
      <w:lvlJc w:val="left"/>
      <w:pPr>
        <w:tabs>
          <w:tab w:val="left" w:pos="993"/>
          <w:tab w:val="num" w:pos="2433"/>
        </w:tabs>
        <w:ind w:left="2160" w:hanging="34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153"/>
        </w:tabs>
        <w:ind w:left="2880"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2.%3.%4.%5."/>
      <w:lvlJc w:val="left"/>
      <w:pPr>
        <w:tabs>
          <w:tab w:val="left" w:pos="993"/>
        </w:tabs>
        <w:ind w:left="3600" w:hanging="3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2.%3.%4.%5.%6."/>
      <w:lvlJc w:val="left"/>
      <w:pPr>
        <w:tabs>
          <w:tab w:val="left" w:pos="993"/>
        </w:tabs>
        <w:ind w:left="4320" w:hanging="3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040" w:hanging="3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2.%3.%4.%5.%6.%7.%8."/>
      <w:lvlJc w:val="left"/>
      <w:pPr>
        <w:tabs>
          <w:tab w:val="left" w:pos="993"/>
        </w:tabs>
        <w:ind w:left="5760" w:hanging="3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2.%3.%4.%5.%6.%7.%8.%9."/>
      <w:lvlJc w:val="left"/>
      <w:pPr>
        <w:tabs>
          <w:tab w:val="left" w:pos="993"/>
        </w:tabs>
        <w:ind w:left="648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7F5C31CD"/>
    <w:multiLevelType w:val="hybridMultilevel"/>
    <w:tmpl w:val="8D4E4EC4"/>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1000163058">
    <w:abstractNumId w:val="11"/>
  </w:num>
  <w:num w:numId="2" w16cid:durableId="475726040">
    <w:abstractNumId w:val="17"/>
  </w:num>
  <w:num w:numId="3" w16cid:durableId="743188504">
    <w:abstractNumId w:val="78"/>
    <w:lvlOverride w:ilvl="0">
      <w:lvl w:ilvl="0" w:tplc="E52C83FC">
        <w:start w:val="1"/>
        <w:numFmt w:val="decimal"/>
        <w:lvlText w:val="%1."/>
        <w:lvlJc w:val="left"/>
        <w:pPr>
          <w:tabs>
            <w:tab w:val="num" w:pos="708"/>
          </w:tabs>
          <w:ind w:left="72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4" w16cid:durableId="581372221">
    <w:abstractNumId w:val="22"/>
  </w:num>
  <w:num w:numId="5" w16cid:durableId="1155874432">
    <w:abstractNumId w:val="78"/>
    <w:lvlOverride w:ilvl="0">
      <w:startOverride w:val="2"/>
    </w:lvlOverride>
  </w:num>
  <w:num w:numId="6" w16cid:durableId="1993832485">
    <w:abstractNumId w:val="33"/>
  </w:num>
  <w:num w:numId="7" w16cid:durableId="1534536493">
    <w:abstractNumId w:val="46"/>
  </w:num>
  <w:num w:numId="8" w16cid:durableId="1361008614">
    <w:abstractNumId w:val="46"/>
    <w:lvlOverride w:ilvl="0">
      <w:lvl w:ilvl="0" w:tplc="5942BF6C">
        <w:start w:val="1"/>
        <w:numFmt w:val="decimal"/>
        <w:lvlText w:val="%1."/>
        <w:lvlJc w:val="left"/>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8566"/>
          </w:tabs>
          <w:ind w:left="714"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8B869BC">
        <w:start w:val="1"/>
        <w:numFmt w:val="lowerLetter"/>
        <w:lvlText w:val="%2."/>
        <w:lvlJc w:val="left"/>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8566"/>
          </w:tabs>
          <w:ind w:left="1439" w:hanging="105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0360EE2">
        <w:start w:val="1"/>
        <w:numFmt w:val="lowerRoman"/>
        <w:lvlText w:val="%3."/>
        <w:lvlJc w:val="left"/>
        <w:pPr>
          <w:tabs>
            <w:tab w:val="left" w:pos="426"/>
            <w:tab w:val="left" w:pos="709"/>
            <w:tab w:val="left" w:pos="2832"/>
            <w:tab w:val="left" w:pos="3540"/>
            <w:tab w:val="left" w:pos="4248"/>
            <w:tab w:val="left" w:pos="4956"/>
            <w:tab w:val="left" w:pos="5664"/>
            <w:tab w:val="left" w:pos="6372"/>
            <w:tab w:val="left" w:pos="7080"/>
            <w:tab w:val="left" w:pos="7788"/>
            <w:tab w:val="left" w:pos="8496"/>
            <w:tab w:val="left" w:pos="8566"/>
          </w:tabs>
          <w:ind w:left="2129" w:hanging="26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EEE3E0C">
        <w:start w:val="1"/>
        <w:numFmt w:val="decimal"/>
        <w:lvlText w:val="%4."/>
        <w:lvlJc w:val="left"/>
        <w:pPr>
          <w:tabs>
            <w:tab w:val="left" w:pos="426"/>
            <w:tab w:val="left" w:pos="709"/>
            <w:tab w:val="left" w:pos="2124"/>
            <w:tab w:val="left" w:pos="3540"/>
            <w:tab w:val="left" w:pos="4248"/>
            <w:tab w:val="left" w:pos="4956"/>
            <w:tab w:val="left" w:pos="5664"/>
            <w:tab w:val="left" w:pos="6372"/>
            <w:tab w:val="left" w:pos="7080"/>
            <w:tab w:val="left" w:pos="7788"/>
            <w:tab w:val="left" w:pos="8496"/>
            <w:tab w:val="left" w:pos="8566"/>
          </w:tabs>
          <w:ind w:left="2837" w:hanging="3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832E41E">
        <w:start w:val="1"/>
        <w:numFmt w:val="lowerLetter"/>
        <w:lvlText w:val="%5."/>
        <w:lvlJc w:val="left"/>
        <w:pPr>
          <w:tabs>
            <w:tab w:val="left" w:pos="426"/>
            <w:tab w:val="left" w:pos="709"/>
            <w:tab w:val="left" w:pos="2124"/>
            <w:tab w:val="left" w:pos="2832"/>
            <w:tab w:val="left" w:pos="4248"/>
            <w:tab w:val="left" w:pos="4956"/>
            <w:tab w:val="left" w:pos="5664"/>
            <w:tab w:val="left" w:pos="6372"/>
            <w:tab w:val="left" w:pos="7080"/>
            <w:tab w:val="left" w:pos="7788"/>
            <w:tab w:val="left" w:pos="8496"/>
            <w:tab w:val="left" w:pos="8566"/>
          </w:tabs>
          <w:ind w:left="3545" w:hanging="30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04E0BC6">
        <w:start w:val="1"/>
        <w:numFmt w:val="lowerRoman"/>
        <w:lvlText w:val="%6."/>
        <w:lvlJc w:val="left"/>
        <w:pPr>
          <w:tabs>
            <w:tab w:val="left" w:pos="426"/>
            <w:tab w:val="left" w:pos="709"/>
            <w:tab w:val="left" w:pos="2124"/>
            <w:tab w:val="left" w:pos="2832"/>
            <w:tab w:val="left" w:pos="3540"/>
            <w:tab w:val="left" w:pos="4956"/>
            <w:tab w:val="left" w:pos="5664"/>
            <w:tab w:val="left" w:pos="6372"/>
            <w:tab w:val="left" w:pos="7080"/>
            <w:tab w:val="left" w:pos="7788"/>
            <w:tab w:val="left" w:pos="8496"/>
            <w:tab w:val="left" w:pos="8566"/>
          </w:tabs>
          <w:ind w:left="4253" w:hanging="2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EF679DC">
        <w:start w:val="1"/>
        <w:numFmt w:val="decimal"/>
        <w:lvlText w:val="%7."/>
        <w:lvlJc w:val="left"/>
        <w:pPr>
          <w:tabs>
            <w:tab w:val="left" w:pos="426"/>
            <w:tab w:val="left" w:pos="709"/>
            <w:tab w:val="left" w:pos="2124"/>
            <w:tab w:val="left" w:pos="2832"/>
            <w:tab w:val="left" w:pos="3540"/>
            <w:tab w:val="left" w:pos="4248"/>
            <w:tab w:val="left" w:pos="5664"/>
            <w:tab w:val="left" w:pos="6372"/>
            <w:tab w:val="left" w:pos="7080"/>
            <w:tab w:val="left" w:pos="7788"/>
            <w:tab w:val="left" w:pos="8496"/>
            <w:tab w:val="left" w:pos="8566"/>
          </w:tabs>
          <w:ind w:left="4961"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B48CAF0">
        <w:start w:val="1"/>
        <w:numFmt w:val="lowerLetter"/>
        <w:lvlText w:val="%8."/>
        <w:lvlJc w:val="left"/>
        <w:pPr>
          <w:tabs>
            <w:tab w:val="left" w:pos="426"/>
            <w:tab w:val="left" w:pos="709"/>
            <w:tab w:val="left" w:pos="2124"/>
            <w:tab w:val="left" w:pos="2832"/>
            <w:tab w:val="left" w:pos="3540"/>
            <w:tab w:val="left" w:pos="4248"/>
            <w:tab w:val="left" w:pos="4956"/>
            <w:tab w:val="left" w:pos="6372"/>
            <w:tab w:val="left" w:pos="7080"/>
            <w:tab w:val="left" w:pos="7788"/>
            <w:tab w:val="left" w:pos="8496"/>
            <w:tab w:val="left" w:pos="8566"/>
          </w:tabs>
          <w:ind w:left="5669" w:hanging="2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64C2C2">
        <w:start w:val="1"/>
        <w:numFmt w:val="lowerRoman"/>
        <w:lvlText w:val="%9."/>
        <w:lvlJc w:val="left"/>
        <w:pPr>
          <w:tabs>
            <w:tab w:val="left" w:pos="426"/>
            <w:tab w:val="left" w:pos="709"/>
            <w:tab w:val="left" w:pos="2124"/>
            <w:tab w:val="left" w:pos="2832"/>
            <w:tab w:val="left" w:pos="3540"/>
            <w:tab w:val="left" w:pos="4248"/>
            <w:tab w:val="left" w:pos="4956"/>
            <w:tab w:val="left" w:pos="5664"/>
            <w:tab w:val="left" w:pos="7080"/>
            <w:tab w:val="left" w:pos="7788"/>
            <w:tab w:val="left" w:pos="8496"/>
            <w:tab w:val="left" w:pos="8566"/>
          </w:tabs>
          <w:ind w:left="6377" w:hanging="1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16cid:durableId="513105885">
    <w:abstractNumId w:val="46"/>
    <w:lvlOverride w:ilvl="0">
      <w:lvl w:ilvl="0" w:tplc="5942BF6C">
        <w:start w:val="1"/>
        <w:numFmt w:val="decimal"/>
        <w:lvlText w:val="%1."/>
        <w:lvlJc w:val="left"/>
        <w:pPr>
          <w:tabs>
            <w:tab w:val="left" w:pos="2832"/>
            <w:tab w:val="left" w:pos="3540"/>
            <w:tab w:val="left" w:pos="4248"/>
            <w:tab w:val="left" w:pos="4956"/>
            <w:tab w:val="left" w:pos="5664"/>
            <w:tab w:val="left" w:pos="6372"/>
            <w:tab w:val="left" w:pos="7080"/>
            <w:tab w:val="left" w:pos="7788"/>
            <w:tab w:val="left" w:pos="8496"/>
            <w:tab w:val="left" w:pos="8566"/>
          </w:tabs>
          <w:ind w:left="714"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8B869BC">
        <w:start w:val="1"/>
        <w:numFmt w:val="lowerLetter"/>
        <w:lvlText w:val="%2."/>
        <w:lvlJc w:val="left"/>
        <w:pPr>
          <w:tabs>
            <w:tab w:val="left" w:pos="2832"/>
            <w:tab w:val="left" w:pos="3540"/>
            <w:tab w:val="left" w:pos="4248"/>
            <w:tab w:val="left" w:pos="4956"/>
            <w:tab w:val="left" w:pos="5664"/>
            <w:tab w:val="left" w:pos="6372"/>
            <w:tab w:val="left" w:pos="7080"/>
            <w:tab w:val="left" w:pos="7788"/>
            <w:tab w:val="left" w:pos="8496"/>
            <w:tab w:val="left" w:pos="8566"/>
          </w:tabs>
          <w:ind w:left="1760" w:hanging="17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0360EE2">
        <w:start w:val="1"/>
        <w:numFmt w:val="lowerRoman"/>
        <w:lvlText w:val="%3."/>
        <w:lvlJc w:val="left"/>
        <w:pPr>
          <w:tabs>
            <w:tab w:val="left" w:pos="709"/>
            <w:tab w:val="left" w:pos="2832"/>
            <w:tab w:val="left" w:pos="3540"/>
            <w:tab w:val="left" w:pos="4248"/>
            <w:tab w:val="left" w:pos="4956"/>
            <w:tab w:val="left" w:pos="5664"/>
            <w:tab w:val="left" w:pos="6372"/>
            <w:tab w:val="left" w:pos="7080"/>
            <w:tab w:val="left" w:pos="7788"/>
            <w:tab w:val="left" w:pos="8496"/>
            <w:tab w:val="left" w:pos="8566"/>
          </w:tabs>
          <w:ind w:left="2159" w:hanging="97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EEE3E0C">
        <w:start w:val="1"/>
        <w:numFmt w:val="decimal"/>
        <w:lvlText w:val="%4."/>
        <w:lvlJc w:val="left"/>
        <w:pPr>
          <w:tabs>
            <w:tab w:val="left" w:pos="709"/>
            <w:tab w:val="left" w:pos="3540"/>
            <w:tab w:val="left" w:pos="4248"/>
            <w:tab w:val="left" w:pos="4956"/>
            <w:tab w:val="left" w:pos="5664"/>
            <w:tab w:val="left" w:pos="6372"/>
            <w:tab w:val="left" w:pos="7080"/>
            <w:tab w:val="left" w:pos="7788"/>
            <w:tab w:val="left" w:pos="8496"/>
            <w:tab w:val="left" w:pos="8566"/>
          </w:tabs>
          <w:ind w:left="2837" w:hanging="3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832E41E">
        <w:start w:val="1"/>
        <w:numFmt w:val="lowerLetter"/>
        <w:lvlText w:val="%5."/>
        <w:lvlJc w:val="left"/>
        <w:pPr>
          <w:tabs>
            <w:tab w:val="left" w:pos="709"/>
            <w:tab w:val="left" w:pos="2832"/>
            <w:tab w:val="left" w:pos="4248"/>
            <w:tab w:val="left" w:pos="4956"/>
            <w:tab w:val="left" w:pos="5664"/>
            <w:tab w:val="left" w:pos="6372"/>
            <w:tab w:val="left" w:pos="7080"/>
            <w:tab w:val="left" w:pos="7788"/>
            <w:tab w:val="left" w:pos="8496"/>
            <w:tab w:val="left" w:pos="8566"/>
          </w:tabs>
          <w:ind w:left="3545" w:hanging="30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04E0BC6">
        <w:start w:val="1"/>
        <w:numFmt w:val="lowerRoman"/>
        <w:lvlText w:val="%6."/>
        <w:lvlJc w:val="left"/>
        <w:pPr>
          <w:tabs>
            <w:tab w:val="left" w:pos="709"/>
            <w:tab w:val="left" w:pos="2832"/>
            <w:tab w:val="left" w:pos="3540"/>
            <w:tab w:val="left" w:pos="4956"/>
            <w:tab w:val="left" w:pos="5664"/>
            <w:tab w:val="left" w:pos="6372"/>
            <w:tab w:val="left" w:pos="7080"/>
            <w:tab w:val="left" w:pos="7788"/>
            <w:tab w:val="left" w:pos="8496"/>
            <w:tab w:val="left" w:pos="8566"/>
          </w:tabs>
          <w:ind w:left="4253" w:hanging="2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EF679DC">
        <w:start w:val="1"/>
        <w:numFmt w:val="decimal"/>
        <w:lvlText w:val="%7."/>
        <w:lvlJc w:val="left"/>
        <w:pPr>
          <w:tabs>
            <w:tab w:val="left" w:pos="709"/>
            <w:tab w:val="left" w:pos="2832"/>
            <w:tab w:val="left" w:pos="3540"/>
            <w:tab w:val="left" w:pos="4248"/>
            <w:tab w:val="left" w:pos="5664"/>
            <w:tab w:val="left" w:pos="6372"/>
            <w:tab w:val="left" w:pos="7080"/>
            <w:tab w:val="left" w:pos="7788"/>
            <w:tab w:val="left" w:pos="8496"/>
            <w:tab w:val="left" w:pos="8566"/>
          </w:tabs>
          <w:ind w:left="4961"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B48CAF0">
        <w:start w:val="1"/>
        <w:numFmt w:val="lowerLetter"/>
        <w:lvlText w:val="%8."/>
        <w:lvlJc w:val="left"/>
        <w:pPr>
          <w:tabs>
            <w:tab w:val="left" w:pos="709"/>
            <w:tab w:val="left" w:pos="2832"/>
            <w:tab w:val="left" w:pos="3540"/>
            <w:tab w:val="left" w:pos="4248"/>
            <w:tab w:val="left" w:pos="4956"/>
            <w:tab w:val="left" w:pos="6372"/>
            <w:tab w:val="left" w:pos="7080"/>
            <w:tab w:val="left" w:pos="7788"/>
            <w:tab w:val="left" w:pos="8496"/>
            <w:tab w:val="left" w:pos="8566"/>
          </w:tabs>
          <w:ind w:left="5669" w:hanging="2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64C2C2">
        <w:start w:val="1"/>
        <w:numFmt w:val="lowerRoman"/>
        <w:lvlText w:val="%9."/>
        <w:lvlJc w:val="left"/>
        <w:pPr>
          <w:tabs>
            <w:tab w:val="left" w:pos="709"/>
            <w:tab w:val="left" w:pos="2832"/>
            <w:tab w:val="left" w:pos="3540"/>
            <w:tab w:val="left" w:pos="4248"/>
            <w:tab w:val="left" w:pos="4956"/>
            <w:tab w:val="left" w:pos="5664"/>
            <w:tab w:val="left" w:pos="7080"/>
            <w:tab w:val="left" w:pos="7788"/>
            <w:tab w:val="left" w:pos="8496"/>
            <w:tab w:val="left" w:pos="8566"/>
          </w:tabs>
          <w:ind w:left="6377" w:hanging="1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16cid:durableId="1148089592">
    <w:abstractNumId w:val="46"/>
    <w:lvlOverride w:ilvl="0">
      <w:lvl w:ilvl="0" w:tplc="5942BF6C">
        <w:start w:val="1"/>
        <w:numFmt w:val="decimal"/>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8566"/>
          </w:tabs>
          <w:ind w:left="714"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8B869BC">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8566"/>
          </w:tabs>
          <w:ind w:left="1439" w:hanging="105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0360EE2">
        <w:start w:val="1"/>
        <w:numFmt w:val="lowerRoman"/>
        <w:lvlText w:val="%3."/>
        <w:lvlJc w:val="left"/>
        <w:pPr>
          <w:tabs>
            <w:tab w:val="left" w:pos="709"/>
            <w:tab w:val="left" w:pos="2832"/>
            <w:tab w:val="left" w:pos="3540"/>
            <w:tab w:val="left" w:pos="4248"/>
            <w:tab w:val="left" w:pos="4956"/>
            <w:tab w:val="left" w:pos="5664"/>
            <w:tab w:val="left" w:pos="6372"/>
            <w:tab w:val="left" w:pos="7080"/>
            <w:tab w:val="left" w:pos="7788"/>
            <w:tab w:val="left" w:pos="8496"/>
            <w:tab w:val="left" w:pos="8566"/>
          </w:tabs>
          <w:ind w:left="2129" w:hanging="26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EEE3E0C">
        <w:start w:val="1"/>
        <w:numFmt w:val="decimal"/>
        <w:lvlText w:val="%4."/>
        <w:lvlJc w:val="left"/>
        <w:pPr>
          <w:tabs>
            <w:tab w:val="left" w:pos="709"/>
            <w:tab w:val="left" w:pos="2124"/>
            <w:tab w:val="left" w:pos="3540"/>
            <w:tab w:val="left" w:pos="4248"/>
            <w:tab w:val="left" w:pos="4956"/>
            <w:tab w:val="left" w:pos="5664"/>
            <w:tab w:val="left" w:pos="6372"/>
            <w:tab w:val="left" w:pos="7080"/>
            <w:tab w:val="left" w:pos="7788"/>
            <w:tab w:val="left" w:pos="8496"/>
            <w:tab w:val="left" w:pos="8566"/>
          </w:tabs>
          <w:ind w:left="2837" w:hanging="3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832E41E">
        <w:start w:val="1"/>
        <w:numFmt w:val="lowerLetter"/>
        <w:lvlText w:val="%5."/>
        <w:lvlJc w:val="left"/>
        <w:pPr>
          <w:tabs>
            <w:tab w:val="left" w:pos="709"/>
            <w:tab w:val="left" w:pos="2124"/>
            <w:tab w:val="left" w:pos="2832"/>
            <w:tab w:val="left" w:pos="4248"/>
            <w:tab w:val="left" w:pos="4956"/>
            <w:tab w:val="left" w:pos="5664"/>
            <w:tab w:val="left" w:pos="6372"/>
            <w:tab w:val="left" w:pos="7080"/>
            <w:tab w:val="left" w:pos="7788"/>
            <w:tab w:val="left" w:pos="8496"/>
            <w:tab w:val="left" w:pos="8566"/>
          </w:tabs>
          <w:ind w:left="3545" w:hanging="30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04E0BC6">
        <w:start w:val="1"/>
        <w:numFmt w:val="lowerRoman"/>
        <w:lvlText w:val="%6."/>
        <w:lvlJc w:val="left"/>
        <w:pPr>
          <w:tabs>
            <w:tab w:val="left" w:pos="709"/>
            <w:tab w:val="left" w:pos="2124"/>
            <w:tab w:val="left" w:pos="2832"/>
            <w:tab w:val="left" w:pos="3540"/>
            <w:tab w:val="left" w:pos="4956"/>
            <w:tab w:val="left" w:pos="5664"/>
            <w:tab w:val="left" w:pos="6372"/>
            <w:tab w:val="left" w:pos="7080"/>
            <w:tab w:val="left" w:pos="7788"/>
            <w:tab w:val="left" w:pos="8496"/>
            <w:tab w:val="left" w:pos="8566"/>
          </w:tabs>
          <w:ind w:left="4253" w:hanging="2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EF679DC">
        <w:start w:val="1"/>
        <w:numFmt w:val="decimal"/>
        <w:lvlText w:val="%7."/>
        <w:lvlJc w:val="left"/>
        <w:pPr>
          <w:tabs>
            <w:tab w:val="left" w:pos="709"/>
            <w:tab w:val="left" w:pos="2124"/>
            <w:tab w:val="left" w:pos="2832"/>
            <w:tab w:val="left" w:pos="3540"/>
            <w:tab w:val="left" w:pos="4248"/>
            <w:tab w:val="left" w:pos="5664"/>
            <w:tab w:val="left" w:pos="6372"/>
            <w:tab w:val="left" w:pos="7080"/>
            <w:tab w:val="left" w:pos="7788"/>
            <w:tab w:val="left" w:pos="8496"/>
            <w:tab w:val="left" w:pos="8566"/>
          </w:tabs>
          <w:ind w:left="4961"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B48CAF0">
        <w:start w:val="1"/>
        <w:numFmt w:val="lowerLetter"/>
        <w:lvlText w:val="%8."/>
        <w:lvlJc w:val="left"/>
        <w:pPr>
          <w:tabs>
            <w:tab w:val="left" w:pos="709"/>
            <w:tab w:val="left" w:pos="2124"/>
            <w:tab w:val="left" w:pos="2832"/>
            <w:tab w:val="left" w:pos="3540"/>
            <w:tab w:val="left" w:pos="4248"/>
            <w:tab w:val="left" w:pos="4956"/>
            <w:tab w:val="left" w:pos="6372"/>
            <w:tab w:val="left" w:pos="7080"/>
            <w:tab w:val="left" w:pos="7788"/>
            <w:tab w:val="left" w:pos="8496"/>
            <w:tab w:val="left" w:pos="8566"/>
          </w:tabs>
          <w:ind w:left="5669" w:hanging="2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64C2C2">
        <w:start w:val="1"/>
        <w:numFmt w:val="lowerRoman"/>
        <w:lvlText w:val="%9."/>
        <w:lvlJc w:val="left"/>
        <w:pPr>
          <w:tabs>
            <w:tab w:val="left" w:pos="709"/>
            <w:tab w:val="left" w:pos="2124"/>
            <w:tab w:val="left" w:pos="2832"/>
            <w:tab w:val="left" w:pos="3540"/>
            <w:tab w:val="left" w:pos="4248"/>
            <w:tab w:val="left" w:pos="4956"/>
            <w:tab w:val="left" w:pos="5664"/>
            <w:tab w:val="left" w:pos="7080"/>
            <w:tab w:val="left" w:pos="7788"/>
            <w:tab w:val="left" w:pos="8496"/>
            <w:tab w:val="left" w:pos="8566"/>
          </w:tabs>
          <w:ind w:left="6377" w:hanging="1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1928465036">
    <w:abstractNumId w:val="46"/>
    <w:lvlOverride w:ilvl="0">
      <w:lvl w:ilvl="0" w:tplc="5942BF6C">
        <w:start w:val="1"/>
        <w:numFmt w:val="decimal"/>
        <w:lvlText w:val="%1."/>
        <w:lvlJc w:val="left"/>
        <w:pPr>
          <w:ind w:left="714"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8B869BC">
        <w:start w:val="1"/>
        <w:numFmt w:val="lowerLetter"/>
        <w:lvlText w:val="%2."/>
        <w:lvlJc w:val="left"/>
        <w:pPr>
          <w:ind w:left="1422" w:hanging="34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0360EE2">
        <w:start w:val="1"/>
        <w:numFmt w:val="lowerRoman"/>
        <w:lvlText w:val="%3."/>
        <w:lvlJc w:val="left"/>
        <w:pPr>
          <w:ind w:left="2130" w:hanging="2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EEE3E0C">
        <w:start w:val="1"/>
        <w:numFmt w:val="decimal"/>
        <w:lvlText w:val="%4."/>
        <w:lvlJc w:val="left"/>
        <w:pPr>
          <w:ind w:left="2838" w:hanging="32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832E41E">
        <w:start w:val="1"/>
        <w:numFmt w:val="lowerLetter"/>
        <w:lvlText w:val="%5."/>
        <w:lvlJc w:val="left"/>
        <w:pPr>
          <w:ind w:left="3546" w:hanging="3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04E0BC6">
        <w:start w:val="1"/>
        <w:numFmt w:val="lowerRoman"/>
        <w:lvlText w:val="%6."/>
        <w:lvlJc w:val="left"/>
        <w:pPr>
          <w:ind w:left="4254" w:hanging="22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EF679DC">
        <w:start w:val="1"/>
        <w:numFmt w:val="decimal"/>
        <w:lvlText w:val="%7."/>
        <w:lvlJc w:val="left"/>
        <w:pPr>
          <w:ind w:left="4962" w:hanging="28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B48CAF0">
        <w:start w:val="1"/>
        <w:numFmt w:val="lowerLetter"/>
        <w:lvlText w:val="%8."/>
        <w:lvlJc w:val="left"/>
        <w:pPr>
          <w:ind w:left="5670" w:hanging="27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64C2C2">
        <w:start w:val="1"/>
        <w:numFmt w:val="lowerRoman"/>
        <w:lvlText w:val="%9."/>
        <w:lvlJc w:val="left"/>
        <w:pPr>
          <w:ind w:left="6378" w:hanging="19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2" w16cid:durableId="558833264">
    <w:abstractNumId w:val="73"/>
  </w:num>
  <w:num w:numId="13" w16cid:durableId="1841461808">
    <w:abstractNumId w:val="16"/>
  </w:num>
  <w:num w:numId="14" w16cid:durableId="1963607985">
    <w:abstractNumId w:val="80"/>
    <w:lvlOverride w:ilvl="1">
      <w:lvl w:ilvl="1">
        <w:start w:val="1"/>
        <w:numFmt w:val="decimal"/>
        <w:lvlText w:val="%2."/>
        <w:lvlJc w:val="left"/>
        <w:pPr>
          <w:ind w:left="284" w:hanging="284"/>
        </w:pPr>
        <w:rPr>
          <w:rFonts w:hAnsi="Arial Unicode MS"/>
          <w:b/>
          <w:caps w:val="0"/>
          <w:smallCaps w:val="0"/>
          <w:strike w:val="0"/>
          <w:dstrike w:val="0"/>
          <w:outline w:val="0"/>
          <w:emboss w:val="0"/>
          <w:imprint w:val="0"/>
          <w:spacing w:val="0"/>
          <w:w w:val="100"/>
          <w:kern w:val="0"/>
          <w:position w:val="0"/>
          <w:sz w:val="22"/>
          <w:szCs w:val="22"/>
          <w:highlight w:val="none"/>
          <w:vertAlign w:val="baseline"/>
        </w:rPr>
      </w:lvl>
    </w:lvlOverride>
  </w:num>
  <w:num w:numId="15" w16cid:durableId="789710857">
    <w:abstractNumId w:val="80"/>
    <w:lvlOverride w:ilvl="0">
      <w:lvl w:ilvl="0">
        <w:start w:val="1"/>
        <w:numFmt w:val="decimal"/>
        <w:lvlText w:val="%1."/>
        <w:lvlJc w:val="left"/>
        <w:pPr>
          <w:ind w:left="676" w:hanging="316"/>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lvlOverride w:ilvl="1">
      <w:lvl w:ilvl="1">
        <w:start w:val="1"/>
        <w:numFmt w:val="decimal"/>
        <w:lvlText w:val="%2."/>
        <w:lvlJc w:val="left"/>
        <w:pPr>
          <w:ind w:left="284" w:hanging="284"/>
        </w:pPr>
        <w:rPr>
          <w:rFonts w:hAnsi="Arial Unicode MS"/>
          <w:b/>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start w:val="1"/>
        <w:numFmt w:val="lowerRoman"/>
        <w:suff w:val="nothing"/>
        <w:lvlText w:val="%2.%3."/>
        <w:lvlJc w:val="left"/>
        <w:pPr>
          <w:tabs>
            <w:tab w:val="left" w:pos="284"/>
          </w:tabs>
          <w:ind w:left="1004" w:hanging="2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284"/>
          </w:tabs>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2.%3.%4.%5."/>
        <w:lvlJc w:val="left"/>
        <w:pPr>
          <w:tabs>
            <w:tab w:val="left" w:pos="284"/>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2.%3.%4.%5.%6."/>
        <w:lvlJc w:val="left"/>
        <w:pPr>
          <w:tabs>
            <w:tab w:val="left" w:pos="284"/>
          </w:tabs>
          <w:ind w:left="3164" w:hanging="2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284"/>
          </w:tabs>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2.%3.%4.%5.%6.%7.%8."/>
        <w:lvlJc w:val="left"/>
        <w:pPr>
          <w:tabs>
            <w:tab w:val="left" w:pos="284"/>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2.%3.%4.%5.%6.%7.%8.%9."/>
        <w:lvlJc w:val="left"/>
        <w:pPr>
          <w:tabs>
            <w:tab w:val="left" w:pos="284"/>
          </w:tabs>
          <w:ind w:left="5324" w:hanging="21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186136995">
    <w:abstractNumId w:val="15"/>
  </w:num>
  <w:num w:numId="17" w16cid:durableId="1812747100">
    <w:abstractNumId w:val="10"/>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16cid:durableId="1755593657">
    <w:abstractNumId w:val="59"/>
  </w:num>
  <w:num w:numId="19" w16cid:durableId="717583433">
    <w:abstractNumId w:val="75"/>
    <w:lvlOverride w:ilvl="0">
      <w:lvl w:ilvl="0">
        <w:start w:val="1"/>
        <w:numFmt w:val="decimal"/>
        <w:lvlText w:val="%1."/>
        <w:lvlJc w:val="left"/>
        <w:pPr>
          <w:tabs>
            <w:tab w:val="num" w:pos="708"/>
          </w:tabs>
          <w:ind w:left="72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20" w16cid:durableId="1221330078">
    <w:abstractNumId w:val="47"/>
  </w:num>
  <w:num w:numId="21" w16cid:durableId="1068042940">
    <w:abstractNumId w:val="75"/>
    <w:lvlOverride w:ilvl="0">
      <w:startOverride w:val="3"/>
    </w:lvlOverride>
  </w:num>
  <w:num w:numId="22" w16cid:durableId="233441974">
    <w:abstractNumId w:val="71"/>
  </w:num>
  <w:num w:numId="23" w16cid:durableId="586889999">
    <w:abstractNumId w:val="35"/>
  </w:num>
  <w:num w:numId="24" w16cid:durableId="278684442">
    <w:abstractNumId w:val="35"/>
    <w:lvlOverride w:ilvl="0">
      <w:lvl w:ilvl="0" w:tplc="0426A44C">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426" w:hanging="426"/>
        </w:pPr>
        <w:rPr>
          <w:rFonts w:ascii="Calibri" w:eastAsia="Arial" w:hAnsi="Calibri" w:cs="Calibri" w:hint="default"/>
          <w:b/>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7C40034">
        <w:start w:val="1"/>
        <w:numFmt w:val="lowerLetter"/>
        <w:lvlText w:val="%2."/>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1060" w:hanging="69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74AB42C">
        <w:start w:val="1"/>
        <w:numFmt w:val="lowerRoman"/>
        <w:lvlText w:val="%3."/>
        <w:lvlJc w:val="left"/>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1780" w:hanging="61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CACD738">
        <w:start w:val="1"/>
        <w:numFmt w:val="decimal"/>
        <w:lvlText w:val="%4."/>
        <w:lvlJc w:val="left"/>
        <w:pPr>
          <w:tabs>
            <w:tab w:val="left" w:pos="426"/>
            <w:tab w:val="left" w:pos="1416"/>
            <w:tab w:val="left" w:pos="2832"/>
            <w:tab w:val="left" w:pos="3540"/>
            <w:tab w:val="left" w:pos="4248"/>
            <w:tab w:val="left" w:pos="4956"/>
            <w:tab w:val="left" w:pos="5664"/>
            <w:tab w:val="left" w:pos="6372"/>
            <w:tab w:val="left" w:pos="7080"/>
            <w:tab w:val="left" w:pos="7788"/>
            <w:tab w:val="left" w:pos="8496"/>
            <w:tab w:val="left" w:pos="8566"/>
            <w:tab w:val="left" w:pos="8566"/>
          </w:tabs>
          <w:ind w:left="2500" w:hanging="67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AF8F78E">
        <w:start w:val="1"/>
        <w:numFmt w:val="lowerLetter"/>
        <w:lvlText w:val="%5."/>
        <w:lvlJc w:val="left"/>
        <w:pPr>
          <w:tabs>
            <w:tab w:val="left" w:pos="426"/>
            <w:tab w:val="left" w:pos="1416"/>
            <w:tab w:val="left" w:pos="2124"/>
            <w:tab w:val="left" w:pos="3540"/>
            <w:tab w:val="left" w:pos="4248"/>
            <w:tab w:val="left" w:pos="4956"/>
            <w:tab w:val="left" w:pos="5664"/>
            <w:tab w:val="left" w:pos="6372"/>
            <w:tab w:val="left" w:pos="7080"/>
            <w:tab w:val="left" w:pos="7788"/>
            <w:tab w:val="left" w:pos="8496"/>
            <w:tab w:val="left" w:pos="8566"/>
            <w:tab w:val="left" w:pos="8566"/>
          </w:tabs>
          <w:ind w:left="3220" w:hanging="6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26AE25E">
        <w:start w:val="1"/>
        <w:numFmt w:val="lowerRoman"/>
        <w:lvlText w:val="%6."/>
        <w:lvlJc w:val="left"/>
        <w:pPr>
          <w:tabs>
            <w:tab w:val="left" w:pos="426"/>
            <w:tab w:val="left" w:pos="1416"/>
            <w:tab w:val="left" w:pos="2124"/>
            <w:tab w:val="left" w:pos="2832"/>
            <w:tab w:val="left" w:pos="4248"/>
            <w:tab w:val="left" w:pos="4956"/>
            <w:tab w:val="left" w:pos="5664"/>
            <w:tab w:val="left" w:pos="6372"/>
            <w:tab w:val="left" w:pos="7080"/>
            <w:tab w:val="left" w:pos="7788"/>
            <w:tab w:val="left" w:pos="8496"/>
            <w:tab w:val="left" w:pos="8566"/>
            <w:tab w:val="left" w:pos="8566"/>
          </w:tabs>
          <w:ind w:left="3940" w:hanging="57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2B02CE2">
        <w:start w:val="1"/>
        <w:numFmt w:val="decimal"/>
        <w:lvlText w:val="%7."/>
        <w:lvlJc w:val="left"/>
        <w:pPr>
          <w:tabs>
            <w:tab w:val="left" w:pos="426"/>
            <w:tab w:val="left" w:pos="1416"/>
            <w:tab w:val="left" w:pos="2124"/>
            <w:tab w:val="left" w:pos="2832"/>
            <w:tab w:val="left" w:pos="3540"/>
            <w:tab w:val="left" w:pos="4956"/>
            <w:tab w:val="left" w:pos="5664"/>
            <w:tab w:val="left" w:pos="6372"/>
            <w:tab w:val="left" w:pos="7080"/>
            <w:tab w:val="left" w:pos="7788"/>
            <w:tab w:val="left" w:pos="8496"/>
            <w:tab w:val="left" w:pos="8566"/>
            <w:tab w:val="left" w:pos="8566"/>
          </w:tabs>
          <w:ind w:left="4660" w:hanging="6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56C0E62">
        <w:start w:val="1"/>
        <w:numFmt w:val="lowerLetter"/>
        <w:lvlText w:val="%8."/>
        <w:lvlJc w:val="left"/>
        <w:pPr>
          <w:tabs>
            <w:tab w:val="left" w:pos="426"/>
            <w:tab w:val="left" w:pos="1416"/>
            <w:tab w:val="left" w:pos="2124"/>
            <w:tab w:val="left" w:pos="2832"/>
            <w:tab w:val="left" w:pos="3540"/>
            <w:tab w:val="left" w:pos="4248"/>
            <w:tab w:val="left" w:pos="5664"/>
            <w:tab w:val="left" w:pos="6372"/>
            <w:tab w:val="left" w:pos="7080"/>
            <w:tab w:val="left" w:pos="7788"/>
            <w:tab w:val="left" w:pos="8496"/>
            <w:tab w:val="left" w:pos="8566"/>
            <w:tab w:val="left" w:pos="8566"/>
          </w:tabs>
          <w:ind w:left="5380" w:hanging="6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C28018C">
        <w:start w:val="1"/>
        <w:numFmt w:val="lowerRoman"/>
        <w:lvlText w:val="%9."/>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8566"/>
          </w:tabs>
          <w:ind w:left="6100" w:hanging="54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5" w16cid:durableId="776295347">
    <w:abstractNumId w:val="40"/>
  </w:num>
  <w:num w:numId="26" w16cid:durableId="2111659682">
    <w:abstractNumId w:val="0"/>
  </w:num>
  <w:num w:numId="27" w16cid:durableId="338393321">
    <w:abstractNumId w:val="19"/>
  </w:num>
  <w:num w:numId="28" w16cid:durableId="772239266">
    <w:abstractNumId w:val="34"/>
  </w:num>
  <w:num w:numId="29" w16cid:durableId="981078675">
    <w:abstractNumId w:val="84"/>
    <w:lvlOverride w:ilvl="0">
      <w:lvl w:ilvl="0" w:tplc="D88870A8">
        <w:start w:val="1"/>
        <w:numFmt w:val="decimal"/>
        <w:lvlText w:val="%1."/>
        <w:lvlJc w:val="left"/>
        <w:pPr>
          <w:ind w:left="426" w:hanging="426"/>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30" w16cid:durableId="707294792">
    <w:abstractNumId w:val="84"/>
    <w:lvlOverride w:ilvl="0">
      <w:lvl w:ilvl="0" w:tplc="D88870A8">
        <w:start w:val="1"/>
        <w:numFmt w:val="decimal"/>
        <w:lvlText w:val="%1."/>
        <w:lvlJc w:val="left"/>
        <w:pPr>
          <w:ind w:left="426"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lvl w:ilvl="1" w:tplc="44BE9C4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C74F736">
        <w:start w:val="1"/>
        <w:numFmt w:val="lowerRoman"/>
        <w:lvlText w:val="%3."/>
        <w:lvlJc w:val="left"/>
        <w:pPr>
          <w:ind w:left="1866"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E42A63C">
        <w:start w:val="1"/>
        <w:numFmt w:val="decimal"/>
        <w:lvlText w:val="%4."/>
        <w:lvlJc w:val="left"/>
        <w:pPr>
          <w:tabs>
            <w:tab w:val="num" w:pos="426"/>
          </w:tabs>
          <w:ind w:left="6480" w:hanging="648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4">
      <w:lvl w:ilvl="4" w:tplc="ECB465E2">
        <w:start w:val="1"/>
        <w:numFmt w:val="lowerLetter"/>
        <w:lvlText w:val="%5."/>
        <w:lvlJc w:val="left"/>
        <w:pPr>
          <w:tabs>
            <w:tab w:val="left" w:pos="426"/>
            <w:tab w:val="num" w:pos="1416"/>
          </w:tabs>
          <w:ind w:left="7470" w:hanging="67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A722FB6">
        <w:start w:val="1"/>
        <w:numFmt w:val="lowerRoman"/>
        <w:lvlText w:val="%6."/>
        <w:lvlJc w:val="left"/>
        <w:pPr>
          <w:tabs>
            <w:tab w:val="left" w:pos="426"/>
            <w:tab w:val="num" w:pos="2124"/>
          </w:tabs>
          <w:ind w:left="8178" w:hanging="66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C28FBB2">
        <w:start w:val="1"/>
        <w:numFmt w:val="decimal"/>
        <w:lvlText w:val="%7."/>
        <w:lvlJc w:val="left"/>
        <w:pPr>
          <w:tabs>
            <w:tab w:val="left" w:pos="426"/>
            <w:tab w:val="num" w:pos="2832"/>
          </w:tabs>
          <w:ind w:left="8886" w:hanging="67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6082CC">
        <w:start w:val="1"/>
        <w:numFmt w:val="lowerLetter"/>
        <w:lvlText w:val="%8."/>
        <w:lvlJc w:val="left"/>
        <w:pPr>
          <w:tabs>
            <w:tab w:val="left" w:pos="426"/>
            <w:tab w:val="num" w:pos="3540"/>
          </w:tabs>
          <w:ind w:left="9594" w:hanging="67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F96C42A">
        <w:start w:val="1"/>
        <w:numFmt w:val="lowerRoman"/>
        <w:lvlText w:val="%9."/>
        <w:lvlJc w:val="left"/>
        <w:pPr>
          <w:tabs>
            <w:tab w:val="left" w:pos="426"/>
            <w:tab w:val="num" w:pos="4248"/>
          </w:tabs>
          <w:ind w:left="10302" w:hanging="66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16cid:durableId="308556075">
    <w:abstractNumId w:val="48"/>
  </w:num>
  <w:num w:numId="32" w16cid:durableId="750011091">
    <w:abstractNumId w:val="49"/>
  </w:num>
  <w:num w:numId="33" w16cid:durableId="768429659">
    <w:abstractNumId w:val="26"/>
  </w:num>
  <w:num w:numId="34" w16cid:durableId="261110936">
    <w:abstractNumId w:val="4"/>
  </w:num>
  <w:num w:numId="35" w16cid:durableId="1630741366">
    <w:abstractNumId w:val="61"/>
  </w:num>
  <w:num w:numId="36" w16cid:durableId="909926133">
    <w:abstractNumId w:val="31"/>
  </w:num>
  <w:num w:numId="37" w16cid:durableId="1535654236">
    <w:abstractNumId w:val="83"/>
  </w:num>
  <w:num w:numId="38" w16cid:durableId="60563281">
    <w:abstractNumId w:val="13"/>
  </w:num>
  <w:num w:numId="39" w16cid:durableId="173423021">
    <w:abstractNumId w:val="53"/>
    <w:lvlOverride w:ilvl="0">
      <w:lvl w:ilvl="0">
        <w:start w:val="1"/>
        <w:numFmt w:val="decimal"/>
        <w:lvlText w:val="%1."/>
        <w:lvlJc w:val="left"/>
        <w:pPr>
          <w:tabs>
            <w:tab w:val="num" w:pos="708"/>
          </w:tabs>
          <w:ind w:left="72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40" w16cid:durableId="93943328">
    <w:abstractNumId w:val="85"/>
  </w:num>
  <w:num w:numId="41" w16cid:durableId="621768820">
    <w:abstractNumId w:val="87"/>
  </w:num>
  <w:num w:numId="42" w16cid:durableId="451705723">
    <w:abstractNumId w:val="53"/>
    <w:lvlOverride w:ilvl="0">
      <w:startOverride w:val="6"/>
      <w:lvl w:ilvl="0">
        <w:start w:val="6"/>
        <w:numFmt w:val="decimal"/>
        <w:lvlText w:val="%1."/>
        <w:lvlJc w:val="left"/>
        <w:pPr>
          <w:ind w:left="714" w:hanging="357"/>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22"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suff w:val="nothing"/>
        <w:lvlText w:val="%2.%3."/>
        <w:lvlJc w:val="left"/>
        <w:pPr>
          <w:ind w:left="2130" w:hanging="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ind w:left="2838" w:hanging="3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suff w:val="nothing"/>
        <w:lvlText w:val="%2.%3.%4.%5."/>
        <w:lvlJc w:val="left"/>
        <w:pPr>
          <w:ind w:left="3546" w:hanging="3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suff w:val="nothing"/>
        <w:lvlText w:val="%2.%3.%4.%5.%6."/>
        <w:lvlJc w:val="left"/>
        <w:pPr>
          <w:ind w:left="4254"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ind w:left="4962"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suff w:val="nothing"/>
        <w:lvlText w:val="%2.%3.%4.%5.%6.%7.%8."/>
        <w:lvlJc w:val="left"/>
        <w:pPr>
          <w:ind w:left="5670" w:hanging="2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suff w:val="nothing"/>
        <w:lvlText w:val="%2.%3.%4.%5.%6.%7.%8.%9."/>
        <w:lvlJc w:val="left"/>
        <w:pPr>
          <w:ind w:left="6378" w:hanging="1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16cid:durableId="610090423">
    <w:abstractNumId w:val="60"/>
  </w:num>
  <w:num w:numId="44" w16cid:durableId="1045326798">
    <w:abstractNumId w:val="56"/>
  </w:num>
  <w:num w:numId="45" w16cid:durableId="361245803">
    <w:abstractNumId w:val="55"/>
  </w:num>
  <w:num w:numId="46" w16cid:durableId="2144539462">
    <w:abstractNumId w:val="1"/>
  </w:num>
  <w:num w:numId="47" w16cid:durableId="481120380">
    <w:abstractNumId w:val="27"/>
  </w:num>
  <w:num w:numId="48" w16cid:durableId="75174237">
    <w:abstractNumId w:val="32"/>
  </w:num>
  <w:num w:numId="49" w16cid:durableId="391201819">
    <w:abstractNumId w:val="51"/>
  </w:num>
  <w:num w:numId="50" w16cid:durableId="151072369">
    <w:abstractNumId w:val="67"/>
  </w:num>
  <w:num w:numId="51" w16cid:durableId="1651713651">
    <w:abstractNumId w:val="7"/>
  </w:num>
  <w:num w:numId="52" w16cid:durableId="2121412793">
    <w:abstractNumId w:val="36"/>
    <w:lvlOverride w:ilvl="0">
      <w:lvl w:ilvl="0">
        <w:numFmt w:val="decimal"/>
        <w:lvlText w:val="%1."/>
        <w:lvlJc w:val="left"/>
        <w:rPr>
          <w:b/>
        </w:rPr>
      </w:lvl>
    </w:lvlOverride>
    <w:lvlOverride w:ilvl="1">
      <w:lvl w:ilvl="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53" w16cid:durableId="1709338356">
    <w:abstractNumId w:val="57"/>
  </w:num>
  <w:num w:numId="54" w16cid:durableId="862547749">
    <w:abstractNumId w:val="50"/>
  </w:num>
  <w:num w:numId="55" w16cid:durableId="2145807612">
    <w:abstractNumId w:val="20"/>
  </w:num>
  <w:num w:numId="56" w16cid:durableId="61292911">
    <w:abstractNumId w:val="72"/>
  </w:num>
  <w:num w:numId="57" w16cid:durableId="2045515975">
    <w:abstractNumId w:val="69"/>
  </w:num>
  <w:num w:numId="58" w16cid:durableId="410927014">
    <w:abstractNumId w:val="52"/>
  </w:num>
  <w:num w:numId="59" w16cid:durableId="2014648518">
    <w:abstractNumId w:val="2"/>
  </w:num>
  <w:num w:numId="60" w16cid:durableId="220021102">
    <w:abstractNumId w:val="30"/>
  </w:num>
  <w:num w:numId="61" w16cid:durableId="1599941662">
    <w:abstractNumId w:val="8"/>
  </w:num>
  <w:num w:numId="62" w16cid:durableId="1158309407">
    <w:abstractNumId w:val="14"/>
  </w:num>
  <w:num w:numId="63" w16cid:durableId="865288839">
    <w:abstractNumId w:val="42"/>
  </w:num>
  <w:num w:numId="64" w16cid:durableId="603656286">
    <w:abstractNumId w:val="88"/>
  </w:num>
  <w:num w:numId="65" w16cid:durableId="700202025">
    <w:abstractNumId w:val="63"/>
  </w:num>
  <w:num w:numId="66" w16cid:durableId="1064333820">
    <w:abstractNumId w:val="58"/>
  </w:num>
  <w:num w:numId="67" w16cid:durableId="1971587706">
    <w:abstractNumId w:val="38"/>
  </w:num>
  <w:num w:numId="68" w16cid:durableId="1573806126">
    <w:abstractNumId w:val="62"/>
  </w:num>
  <w:num w:numId="69" w16cid:durableId="9407960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5011756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62403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37200729">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372599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627064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613907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322356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187732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059294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0371683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84210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145874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6807179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8601931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2782907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5871550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86544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9387275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849634275">
    <w:abstractNumId w:val="81"/>
  </w:num>
  <w:num w:numId="89" w16cid:durableId="12268009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2213093">
    <w:abstractNumId w:val="74"/>
  </w:num>
  <w:num w:numId="91" w16cid:durableId="46192327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5482273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0237450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921110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9529738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650198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4197149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33391802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3809161">
    <w:abstractNumId w:val="6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80B"/>
    <w:rsid w:val="000117DC"/>
    <w:rsid w:val="00014720"/>
    <w:rsid w:val="00017BB2"/>
    <w:rsid w:val="000269BF"/>
    <w:rsid w:val="00032A96"/>
    <w:rsid w:val="0003353A"/>
    <w:rsid w:val="00037CF9"/>
    <w:rsid w:val="0004308A"/>
    <w:rsid w:val="00051EF5"/>
    <w:rsid w:val="000611FF"/>
    <w:rsid w:val="00065A64"/>
    <w:rsid w:val="00071384"/>
    <w:rsid w:val="00077CB2"/>
    <w:rsid w:val="00095A6D"/>
    <w:rsid w:val="000967C0"/>
    <w:rsid w:val="000A3EEB"/>
    <w:rsid w:val="000B255F"/>
    <w:rsid w:val="000B529C"/>
    <w:rsid w:val="000C34A6"/>
    <w:rsid w:val="000C53CB"/>
    <w:rsid w:val="000C55B7"/>
    <w:rsid w:val="000D5113"/>
    <w:rsid w:val="000E1047"/>
    <w:rsid w:val="000E13EC"/>
    <w:rsid w:val="000F2F2B"/>
    <w:rsid w:val="001058B9"/>
    <w:rsid w:val="0011294C"/>
    <w:rsid w:val="00112DAA"/>
    <w:rsid w:val="001156E0"/>
    <w:rsid w:val="001176A7"/>
    <w:rsid w:val="001232F1"/>
    <w:rsid w:val="00124C6E"/>
    <w:rsid w:val="0012706C"/>
    <w:rsid w:val="00144B00"/>
    <w:rsid w:val="00160B2D"/>
    <w:rsid w:val="00161853"/>
    <w:rsid w:val="001762A5"/>
    <w:rsid w:val="001817D5"/>
    <w:rsid w:val="00182678"/>
    <w:rsid w:val="0018599C"/>
    <w:rsid w:val="00186602"/>
    <w:rsid w:val="00190B90"/>
    <w:rsid w:val="001914C1"/>
    <w:rsid w:val="001950CA"/>
    <w:rsid w:val="001A1DCE"/>
    <w:rsid w:val="001A2109"/>
    <w:rsid w:val="001A50E9"/>
    <w:rsid w:val="001B3D51"/>
    <w:rsid w:val="001B7A96"/>
    <w:rsid w:val="001C18D1"/>
    <w:rsid w:val="001C2A73"/>
    <w:rsid w:val="001C2BBE"/>
    <w:rsid w:val="001C6176"/>
    <w:rsid w:val="001D04E9"/>
    <w:rsid w:val="001D050A"/>
    <w:rsid w:val="001D0749"/>
    <w:rsid w:val="001D68DD"/>
    <w:rsid w:val="001E04D6"/>
    <w:rsid w:val="001E32E4"/>
    <w:rsid w:val="001F3B0E"/>
    <w:rsid w:val="001F6D5C"/>
    <w:rsid w:val="00204F1C"/>
    <w:rsid w:val="00224CFF"/>
    <w:rsid w:val="002313BC"/>
    <w:rsid w:val="002547A6"/>
    <w:rsid w:val="00255BDE"/>
    <w:rsid w:val="00256E7A"/>
    <w:rsid w:val="00266AE3"/>
    <w:rsid w:val="0026708D"/>
    <w:rsid w:val="0027651B"/>
    <w:rsid w:val="00282187"/>
    <w:rsid w:val="0029373F"/>
    <w:rsid w:val="002944A3"/>
    <w:rsid w:val="002956A7"/>
    <w:rsid w:val="002A0EC4"/>
    <w:rsid w:val="002A7F84"/>
    <w:rsid w:val="002B06C4"/>
    <w:rsid w:val="002C1128"/>
    <w:rsid w:val="002C3025"/>
    <w:rsid w:val="002D3C5A"/>
    <w:rsid w:val="002F5000"/>
    <w:rsid w:val="002F7DC1"/>
    <w:rsid w:val="00300E25"/>
    <w:rsid w:val="0030366B"/>
    <w:rsid w:val="00310E1A"/>
    <w:rsid w:val="00320AB1"/>
    <w:rsid w:val="00321094"/>
    <w:rsid w:val="0032419C"/>
    <w:rsid w:val="00340AE0"/>
    <w:rsid w:val="003437CC"/>
    <w:rsid w:val="00345F59"/>
    <w:rsid w:val="003463AF"/>
    <w:rsid w:val="00350903"/>
    <w:rsid w:val="003557CC"/>
    <w:rsid w:val="0036016A"/>
    <w:rsid w:val="00367196"/>
    <w:rsid w:val="00371B63"/>
    <w:rsid w:val="003774FC"/>
    <w:rsid w:val="0038353F"/>
    <w:rsid w:val="00386C7D"/>
    <w:rsid w:val="00390BE6"/>
    <w:rsid w:val="00394730"/>
    <w:rsid w:val="003963D5"/>
    <w:rsid w:val="003A0D00"/>
    <w:rsid w:val="003C3417"/>
    <w:rsid w:val="003C407F"/>
    <w:rsid w:val="003C55BA"/>
    <w:rsid w:val="003D5B63"/>
    <w:rsid w:val="003D70A4"/>
    <w:rsid w:val="003E7E1D"/>
    <w:rsid w:val="0040232C"/>
    <w:rsid w:val="00414EAA"/>
    <w:rsid w:val="00422679"/>
    <w:rsid w:val="004310C2"/>
    <w:rsid w:val="004317B8"/>
    <w:rsid w:val="004341BC"/>
    <w:rsid w:val="00441EA6"/>
    <w:rsid w:val="00455023"/>
    <w:rsid w:val="00455A75"/>
    <w:rsid w:val="00457BD8"/>
    <w:rsid w:val="0046048F"/>
    <w:rsid w:val="0046332B"/>
    <w:rsid w:val="00464707"/>
    <w:rsid w:val="00480DB6"/>
    <w:rsid w:val="0049364B"/>
    <w:rsid w:val="00497809"/>
    <w:rsid w:val="004A4878"/>
    <w:rsid w:val="004A6D9B"/>
    <w:rsid w:val="004B2C86"/>
    <w:rsid w:val="004C1E5B"/>
    <w:rsid w:val="004C46D5"/>
    <w:rsid w:val="004C5E3A"/>
    <w:rsid w:val="004E2079"/>
    <w:rsid w:val="004E70DC"/>
    <w:rsid w:val="004F3CC3"/>
    <w:rsid w:val="00503F9A"/>
    <w:rsid w:val="00506D21"/>
    <w:rsid w:val="005164F5"/>
    <w:rsid w:val="00525D0B"/>
    <w:rsid w:val="0053610D"/>
    <w:rsid w:val="00545046"/>
    <w:rsid w:val="005459CE"/>
    <w:rsid w:val="005563EA"/>
    <w:rsid w:val="005564F0"/>
    <w:rsid w:val="005617F3"/>
    <w:rsid w:val="0057242F"/>
    <w:rsid w:val="0057600E"/>
    <w:rsid w:val="00580890"/>
    <w:rsid w:val="005916A4"/>
    <w:rsid w:val="005A1238"/>
    <w:rsid w:val="005C04BB"/>
    <w:rsid w:val="005C13AC"/>
    <w:rsid w:val="005C29F5"/>
    <w:rsid w:val="005D33EF"/>
    <w:rsid w:val="005E1B93"/>
    <w:rsid w:val="005F3FD4"/>
    <w:rsid w:val="005F63DF"/>
    <w:rsid w:val="005F7080"/>
    <w:rsid w:val="00601F2C"/>
    <w:rsid w:val="006128CB"/>
    <w:rsid w:val="006179A7"/>
    <w:rsid w:val="00630CAB"/>
    <w:rsid w:val="00633162"/>
    <w:rsid w:val="00641240"/>
    <w:rsid w:val="00642029"/>
    <w:rsid w:val="00654F55"/>
    <w:rsid w:val="006560FD"/>
    <w:rsid w:val="00660C37"/>
    <w:rsid w:val="00663D84"/>
    <w:rsid w:val="00672CC2"/>
    <w:rsid w:val="006738AC"/>
    <w:rsid w:val="00695708"/>
    <w:rsid w:val="006A1829"/>
    <w:rsid w:val="006A3F41"/>
    <w:rsid w:val="006A623B"/>
    <w:rsid w:val="006A77C7"/>
    <w:rsid w:val="006D21BA"/>
    <w:rsid w:val="006D2DC4"/>
    <w:rsid w:val="006D3687"/>
    <w:rsid w:val="006E74E6"/>
    <w:rsid w:val="006F1BFA"/>
    <w:rsid w:val="006F33E8"/>
    <w:rsid w:val="006F4368"/>
    <w:rsid w:val="007157C2"/>
    <w:rsid w:val="00716797"/>
    <w:rsid w:val="00731B53"/>
    <w:rsid w:val="007361A5"/>
    <w:rsid w:val="0075255A"/>
    <w:rsid w:val="007656B7"/>
    <w:rsid w:val="00767377"/>
    <w:rsid w:val="007818C7"/>
    <w:rsid w:val="007830DB"/>
    <w:rsid w:val="00786784"/>
    <w:rsid w:val="00790D30"/>
    <w:rsid w:val="0079494A"/>
    <w:rsid w:val="00795109"/>
    <w:rsid w:val="007958B0"/>
    <w:rsid w:val="007A3A7F"/>
    <w:rsid w:val="007B28E6"/>
    <w:rsid w:val="007D255A"/>
    <w:rsid w:val="007D25EF"/>
    <w:rsid w:val="007D42AD"/>
    <w:rsid w:val="007D57E4"/>
    <w:rsid w:val="007D7874"/>
    <w:rsid w:val="007E013D"/>
    <w:rsid w:val="007E0660"/>
    <w:rsid w:val="007E62D9"/>
    <w:rsid w:val="007F62F3"/>
    <w:rsid w:val="00813DE0"/>
    <w:rsid w:val="008141EE"/>
    <w:rsid w:val="0082529D"/>
    <w:rsid w:val="00834BA3"/>
    <w:rsid w:val="008436AE"/>
    <w:rsid w:val="008450F8"/>
    <w:rsid w:val="0084593B"/>
    <w:rsid w:val="008608DD"/>
    <w:rsid w:val="00861DE5"/>
    <w:rsid w:val="00866FF6"/>
    <w:rsid w:val="0087247A"/>
    <w:rsid w:val="00895A88"/>
    <w:rsid w:val="008B08AC"/>
    <w:rsid w:val="008B0A7F"/>
    <w:rsid w:val="008B10E0"/>
    <w:rsid w:val="008B1C6C"/>
    <w:rsid w:val="008B353B"/>
    <w:rsid w:val="008B57A4"/>
    <w:rsid w:val="008B5BB3"/>
    <w:rsid w:val="008C6795"/>
    <w:rsid w:val="008D3136"/>
    <w:rsid w:val="008D60C9"/>
    <w:rsid w:val="008E37D4"/>
    <w:rsid w:val="008E6048"/>
    <w:rsid w:val="00930FDC"/>
    <w:rsid w:val="00944311"/>
    <w:rsid w:val="009620E3"/>
    <w:rsid w:val="0097735F"/>
    <w:rsid w:val="0098586D"/>
    <w:rsid w:val="00991F25"/>
    <w:rsid w:val="009A237F"/>
    <w:rsid w:val="009A3199"/>
    <w:rsid w:val="009B12BF"/>
    <w:rsid w:val="009B4537"/>
    <w:rsid w:val="009B50EF"/>
    <w:rsid w:val="009B5717"/>
    <w:rsid w:val="009C4380"/>
    <w:rsid w:val="009C72CB"/>
    <w:rsid w:val="009D4BDA"/>
    <w:rsid w:val="009E085C"/>
    <w:rsid w:val="009E2824"/>
    <w:rsid w:val="009E4126"/>
    <w:rsid w:val="009E6701"/>
    <w:rsid w:val="009F0CCE"/>
    <w:rsid w:val="00A06813"/>
    <w:rsid w:val="00A129FF"/>
    <w:rsid w:val="00A14156"/>
    <w:rsid w:val="00A1491E"/>
    <w:rsid w:val="00A2061C"/>
    <w:rsid w:val="00A32B45"/>
    <w:rsid w:val="00A44E56"/>
    <w:rsid w:val="00A4510D"/>
    <w:rsid w:val="00A53095"/>
    <w:rsid w:val="00A55606"/>
    <w:rsid w:val="00A56C89"/>
    <w:rsid w:val="00A67D3F"/>
    <w:rsid w:val="00A811F7"/>
    <w:rsid w:val="00A81D64"/>
    <w:rsid w:val="00A84659"/>
    <w:rsid w:val="00A91D81"/>
    <w:rsid w:val="00A92587"/>
    <w:rsid w:val="00AB43E9"/>
    <w:rsid w:val="00AC3DC1"/>
    <w:rsid w:val="00AC7E01"/>
    <w:rsid w:val="00AD074B"/>
    <w:rsid w:val="00AF0BDC"/>
    <w:rsid w:val="00B13F11"/>
    <w:rsid w:val="00B141E5"/>
    <w:rsid w:val="00B169D3"/>
    <w:rsid w:val="00B20AF6"/>
    <w:rsid w:val="00B22BFC"/>
    <w:rsid w:val="00B330D5"/>
    <w:rsid w:val="00B64CD4"/>
    <w:rsid w:val="00B704DF"/>
    <w:rsid w:val="00B7080B"/>
    <w:rsid w:val="00B715B4"/>
    <w:rsid w:val="00B77E96"/>
    <w:rsid w:val="00B80CDC"/>
    <w:rsid w:val="00B822FA"/>
    <w:rsid w:val="00BB17DB"/>
    <w:rsid w:val="00BC39BE"/>
    <w:rsid w:val="00BE3B20"/>
    <w:rsid w:val="00BE6FDF"/>
    <w:rsid w:val="00C04385"/>
    <w:rsid w:val="00C12F5D"/>
    <w:rsid w:val="00C13F6D"/>
    <w:rsid w:val="00C177F1"/>
    <w:rsid w:val="00C2275F"/>
    <w:rsid w:val="00C227FD"/>
    <w:rsid w:val="00C2414B"/>
    <w:rsid w:val="00C379A3"/>
    <w:rsid w:val="00C41888"/>
    <w:rsid w:val="00C60EA7"/>
    <w:rsid w:val="00C71903"/>
    <w:rsid w:val="00C739BB"/>
    <w:rsid w:val="00C75D15"/>
    <w:rsid w:val="00CB74CE"/>
    <w:rsid w:val="00CF60A5"/>
    <w:rsid w:val="00CF71E7"/>
    <w:rsid w:val="00D1025C"/>
    <w:rsid w:val="00D1142B"/>
    <w:rsid w:val="00D17535"/>
    <w:rsid w:val="00D21C1E"/>
    <w:rsid w:val="00D24733"/>
    <w:rsid w:val="00D311B4"/>
    <w:rsid w:val="00D346F2"/>
    <w:rsid w:val="00D37323"/>
    <w:rsid w:val="00D45CA9"/>
    <w:rsid w:val="00D5366C"/>
    <w:rsid w:val="00D57927"/>
    <w:rsid w:val="00D60398"/>
    <w:rsid w:val="00D613BA"/>
    <w:rsid w:val="00D77B2F"/>
    <w:rsid w:val="00D77D5A"/>
    <w:rsid w:val="00D94BB5"/>
    <w:rsid w:val="00D9648D"/>
    <w:rsid w:val="00D97C16"/>
    <w:rsid w:val="00DB15D6"/>
    <w:rsid w:val="00DC0B63"/>
    <w:rsid w:val="00DC558A"/>
    <w:rsid w:val="00DC7C93"/>
    <w:rsid w:val="00DE6ABC"/>
    <w:rsid w:val="00DF01FF"/>
    <w:rsid w:val="00DF6079"/>
    <w:rsid w:val="00E019C2"/>
    <w:rsid w:val="00E05A3D"/>
    <w:rsid w:val="00E10DF0"/>
    <w:rsid w:val="00E11639"/>
    <w:rsid w:val="00E16407"/>
    <w:rsid w:val="00E27EE3"/>
    <w:rsid w:val="00E32564"/>
    <w:rsid w:val="00E460EC"/>
    <w:rsid w:val="00E46D19"/>
    <w:rsid w:val="00E5286A"/>
    <w:rsid w:val="00E528D0"/>
    <w:rsid w:val="00E65622"/>
    <w:rsid w:val="00E70309"/>
    <w:rsid w:val="00E712B0"/>
    <w:rsid w:val="00E75BFF"/>
    <w:rsid w:val="00E80938"/>
    <w:rsid w:val="00E90AE3"/>
    <w:rsid w:val="00E91902"/>
    <w:rsid w:val="00E95305"/>
    <w:rsid w:val="00E97098"/>
    <w:rsid w:val="00E97D98"/>
    <w:rsid w:val="00EB37E0"/>
    <w:rsid w:val="00EB4178"/>
    <w:rsid w:val="00ED00BB"/>
    <w:rsid w:val="00EE5556"/>
    <w:rsid w:val="00EF2081"/>
    <w:rsid w:val="00F165D8"/>
    <w:rsid w:val="00F174FA"/>
    <w:rsid w:val="00F201FD"/>
    <w:rsid w:val="00F3514B"/>
    <w:rsid w:val="00F45CCA"/>
    <w:rsid w:val="00F530A3"/>
    <w:rsid w:val="00F54159"/>
    <w:rsid w:val="00F5437B"/>
    <w:rsid w:val="00F55186"/>
    <w:rsid w:val="00F60189"/>
    <w:rsid w:val="00F6046B"/>
    <w:rsid w:val="00F60EE8"/>
    <w:rsid w:val="00F61EB2"/>
    <w:rsid w:val="00F729A2"/>
    <w:rsid w:val="00F779DE"/>
    <w:rsid w:val="00F83FD6"/>
    <w:rsid w:val="00F842F4"/>
    <w:rsid w:val="00FA0481"/>
    <w:rsid w:val="00FA2EC1"/>
    <w:rsid w:val="00FA3BA9"/>
    <w:rsid w:val="00FB5781"/>
    <w:rsid w:val="00FC7BE2"/>
    <w:rsid w:val="00FD192B"/>
    <w:rsid w:val="00FD2356"/>
    <w:rsid w:val="00FE666C"/>
    <w:rsid w:val="00FF4828"/>
    <w:rsid w:val="00FF52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46C97"/>
  <w15:docId w15:val="{B48AA5E6-F6BF-4F44-88ED-2C2FEEC40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spacing w:after="160"/>
    </w:pPr>
    <w:rPr>
      <w:rFonts w:ascii="Calibri" w:eastAsia="Calibri" w:hAnsi="Calibri" w:cs="Calibri"/>
      <w:color w:val="000000"/>
      <w:kern w:val="3"/>
      <w:sz w:val="22"/>
      <w:szCs w:val="22"/>
      <w:u w:color="000000"/>
    </w:rPr>
  </w:style>
  <w:style w:type="paragraph" w:styleId="Nagwek1">
    <w:name w:val="heading 1"/>
    <w:basedOn w:val="Normalny"/>
    <w:next w:val="Normalny"/>
    <w:link w:val="Nagwek1Znak"/>
    <w:uiPriority w:val="9"/>
    <w:qFormat/>
    <w:rsid w:val="00654F55"/>
    <w:pPr>
      <w:keepNext/>
      <w:widowControl/>
      <w:numPr>
        <w:numId w:val="4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0"/>
      <w:jc w:val="both"/>
      <w:outlineLvl w:val="0"/>
    </w:pPr>
    <w:rPr>
      <w:rFonts w:ascii="Arial" w:eastAsia="Times New Roman" w:hAnsi="Arial" w:cs="Times New Roman"/>
      <w:b/>
      <w:bCs/>
      <w:color w:val="auto"/>
      <w:kern w:val="0"/>
      <w:sz w:val="24"/>
      <w:szCs w:val="24"/>
      <w:bdr w:val="none" w:sz="0" w:space="0" w:color="auto"/>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widowControl w:val="0"/>
      <w:tabs>
        <w:tab w:val="center" w:pos="4536"/>
        <w:tab w:val="right" w:pos="9072"/>
      </w:tabs>
      <w:suppressAutoHyphens/>
    </w:pPr>
    <w:rPr>
      <w:rFonts w:ascii="Calibri" w:eastAsia="Calibri" w:hAnsi="Calibri" w:cs="Calibri"/>
      <w:color w:val="000000"/>
      <w:kern w:val="3"/>
      <w:sz w:val="22"/>
      <w:szCs w:val="22"/>
      <w:u w:color="000000"/>
    </w:rPr>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rPr>
  </w:style>
  <w:style w:type="paragraph" w:customStyle="1" w:styleId="Standard">
    <w:name w:val="Standard"/>
    <w:pPr>
      <w:widowControl w:val="0"/>
      <w:suppressAutoHyphens/>
      <w:spacing w:after="160"/>
    </w:pPr>
    <w:rPr>
      <w:rFonts w:ascii="Calibri" w:eastAsia="Calibri" w:hAnsi="Calibri" w:cs="Calibri"/>
      <w:color w:val="000000"/>
      <w:kern w:val="3"/>
      <w:sz w:val="22"/>
      <w:szCs w:val="22"/>
      <w:u w:color="000000"/>
    </w:rPr>
  </w:style>
  <w:style w:type="paragraph" w:customStyle="1" w:styleId="Default">
    <w:name w:val="Default"/>
    <w:pPr>
      <w:widowControl w:val="0"/>
      <w:suppressAutoHyphens/>
      <w:spacing w:after="160"/>
    </w:pPr>
    <w:rPr>
      <w:rFonts w:cs="Arial Unicode MS"/>
      <w:color w:val="000000"/>
      <w:kern w:val="3"/>
      <w:sz w:val="24"/>
      <w:szCs w:val="24"/>
      <w:u w:color="000000"/>
    </w:rPr>
  </w:style>
  <w:style w:type="paragraph" w:styleId="Tekstprzypisudolnego">
    <w:name w:val="footnote text"/>
    <w:rPr>
      <w:rFonts w:ascii="Calibri" w:eastAsia="Calibri" w:hAnsi="Calibri" w:cs="Calibri"/>
      <w:color w:val="000000"/>
      <w:u w:color="000000"/>
    </w:rPr>
  </w:style>
  <w:style w:type="paragraph" w:styleId="Bezodstpw">
    <w:name w:val="No Spacing"/>
    <w:pPr>
      <w:widowControl w:val="0"/>
      <w:suppressAutoHyphens/>
      <w:spacing w:after="160"/>
    </w:pPr>
    <w:rPr>
      <w:rFonts w:ascii="Calibri" w:eastAsia="Calibri" w:hAnsi="Calibri" w:cs="Calibri"/>
      <w:color w:val="000000"/>
      <w:kern w:val="3"/>
      <w:sz w:val="22"/>
      <w:szCs w:val="22"/>
      <w:u w:color="000000"/>
    </w:rPr>
  </w:style>
  <w:style w:type="paragraph" w:styleId="Akapitzlist">
    <w:name w:val="List Paragraph"/>
    <w:aliases w:val="Wypunktowanie,BulletC,Numerowanie,Wyliczanie,Obiekt,List Paragraph,normalny tekst,Tytuł_procedury,L1,Akapit z listą5,T_SZ_List Paragraph,Akapit z listą BS,Kolorowa lista — akcent 11,Średnia siatka 1 — akcent 21,sw tekst,CW_Lista,lp"/>
    <w:link w:val="AkapitzlistZnak"/>
    <w:uiPriority w:val="34"/>
    <w:qFormat/>
    <w:pPr>
      <w:suppressAutoHyphens/>
      <w:spacing w:after="160"/>
      <w:ind w:left="720"/>
    </w:pPr>
    <w:rPr>
      <w:rFonts w:ascii="Calibri" w:eastAsia="Calibri" w:hAnsi="Calibri" w:cs="Calibri"/>
      <w:color w:val="000000"/>
      <w:kern w:val="3"/>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2"/>
      </w:numPr>
    </w:pPr>
  </w:style>
  <w:style w:type="numbering" w:customStyle="1" w:styleId="Zaimportowanystyl3">
    <w:name w:val="Zaimportowany styl 3"/>
    <w:pPr>
      <w:numPr>
        <w:numId w:val="4"/>
      </w:numPr>
    </w:pPr>
  </w:style>
  <w:style w:type="paragraph" w:styleId="HTML-wstpniesformatowany">
    <w:name w:val="HTML Preformatt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Arial Unicode MS"/>
      <w:color w:val="000000"/>
      <w:u w:color="000000"/>
    </w:rPr>
  </w:style>
  <w:style w:type="numbering" w:customStyle="1" w:styleId="Zaimportowanystyl4">
    <w:name w:val="Zaimportowany styl 4"/>
    <w:pPr>
      <w:numPr>
        <w:numId w:val="6"/>
      </w:numPr>
    </w:pPr>
  </w:style>
  <w:style w:type="paragraph" w:customStyle="1" w:styleId="Domylne">
    <w:name w:val="Domyślne"/>
    <w:pPr>
      <w:widowControl w:val="0"/>
      <w:suppressAutoHyphens/>
      <w:spacing w:after="160"/>
    </w:pPr>
    <w:rPr>
      <w:rFonts w:ascii="Helvetica Neue" w:hAnsi="Helvetica Neue" w:cs="Arial Unicode MS"/>
      <w:color w:val="000000"/>
      <w:sz w:val="22"/>
      <w:szCs w:val="22"/>
      <w:u w:color="000000"/>
    </w:rPr>
  </w:style>
  <w:style w:type="numbering" w:customStyle="1" w:styleId="Zaimportowanystyl5">
    <w:name w:val="Zaimportowany styl 5"/>
    <w:pPr>
      <w:numPr>
        <w:numId w:val="12"/>
      </w:numPr>
    </w:pPr>
  </w:style>
  <w:style w:type="numbering" w:customStyle="1" w:styleId="WWNum16">
    <w:name w:val="WWNum16"/>
    <w:pPr>
      <w:numPr>
        <w:numId w:val="13"/>
      </w:numPr>
    </w:pPr>
  </w:style>
  <w:style w:type="numbering" w:customStyle="1" w:styleId="WWNum15">
    <w:name w:val="WWNum15"/>
    <w:pPr>
      <w:numPr>
        <w:numId w:val="16"/>
      </w:numPr>
    </w:pPr>
  </w:style>
  <w:style w:type="numbering" w:customStyle="1" w:styleId="WWNum9">
    <w:name w:val="WWNum9"/>
    <w:pPr>
      <w:numPr>
        <w:numId w:val="18"/>
      </w:numPr>
    </w:pPr>
  </w:style>
  <w:style w:type="numbering" w:customStyle="1" w:styleId="Zaimportowanystyl6">
    <w:name w:val="Zaimportowany styl 6"/>
    <w:pPr>
      <w:numPr>
        <w:numId w:val="20"/>
      </w:numPr>
    </w:pPr>
  </w:style>
  <w:style w:type="numbering" w:customStyle="1" w:styleId="Zaimportowanystyl7">
    <w:name w:val="Zaimportowany styl 7"/>
    <w:pPr>
      <w:numPr>
        <w:numId w:val="22"/>
      </w:numPr>
    </w:pPr>
  </w:style>
  <w:style w:type="character" w:customStyle="1" w:styleId="Brak">
    <w:name w:val="Brak"/>
  </w:style>
  <w:style w:type="character" w:customStyle="1" w:styleId="Hyperlink0">
    <w:name w:val="Hyperlink.0"/>
    <w:basedOn w:val="Brak"/>
    <w:rPr>
      <w:color w:val="0000FF"/>
      <w:u w:val="single" w:color="0000FF"/>
    </w:rPr>
  </w:style>
  <w:style w:type="numbering" w:customStyle="1" w:styleId="Zaimportowanystyl8">
    <w:name w:val="Zaimportowany styl 8"/>
    <w:pPr>
      <w:numPr>
        <w:numId w:val="25"/>
      </w:numPr>
    </w:pPr>
  </w:style>
  <w:style w:type="numbering" w:customStyle="1" w:styleId="Zaimportowanystyl9">
    <w:name w:val="Zaimportowany styl 9"/>
    <w:pPr>
      <w:numPr>
        <w:numId w:val="26"/>
      </w:numPr>
    </w:pPr>
  </w:style>
  <w:style w:type="numbering" w:customStyle="1" w:styleId="Zaimportowanystyl10">
    <w:name w:val="Zaimportowany styl 10"/>
    <w:pPr>
      <w:numPr>
        <w:numId w:val="27"/>
      </w:numPr>
    </w:pPr>
  </w:style>
  <w:style w:type="numbering" w:customStyle="1" w:styleId="Zaimportowanystyl11">
    <w:name w:val="Zaimportowany styl 11"/>
    <w:pPr>
      <w:numPr>
        <w:numId w:val="28"/>
      </w:numPr>
    </w:pPr>
  </w:style>
  <w:style w:type="numbering" w:customStyle="1" w:styleId="Zaimportowanystyl12">
    <w:name w:val="Zaimportowany styl 12"/>
    <w:pPr>
      <w:numPr>
        <w:numId w:val="31"/>
      </w:numPr>
    </w:pPr>
  </w:style>
  <w:style w:type="numbering" w:customStyle="1" w:styleId="Zaimportowanystyl13">
    <w:name w:val="Zaimportowany styl 13"/>
    <w:pPr>
      <w:numPr>
        <w:numId w:val="32"/>
      </w:numPr>
    </w:pPr>
  </w:style>
  <w:style w:type="numbering" w:customStyle="1" w:styleId="Zaimportowanystyl14">
    <w:name w:val="Zaimportowany styl 14"/>
    <w:pPr>
      <w:numPr>
        <w:numId w:val="33"/>
      </w:numPr>
    </w:pPr>
  </w:style>
  <w:style w:type="numbering" w:customStyle="1" w:styleId="Zaimportowanystyl15">
    <w:name w:val="Zaimportowany styl 15"/>
    <w:pPr>
      <w:numPr>
        <w:numId w:val="34"/>
      </w:numPr>
    </w:pPr>
  </w:style>
  <w:style w:type="numbering" w:customStyle="1" w:styleId="Zaimportowanystyl16">
    <w:name w:val="Zaimportowany styl 16"/>
    <w:pPr>
      <w:numPr>
        <w:numId w:val="35"/>
      </w:numPr>
    </w:pPr>
  </w:style>
  <w:style w:type="numbering" w:customStyle="1" w:styleId="Zaimportowanystyl17">
    <w:name w:val="Zaimportowany styl 17"/>
    <w:pPr>
      <w:numPr>
        <w:numId w:val="36"/>
      </w:numPr>
    </w:pPr>
  </w:style>
  <w:style w:type="numbering" w:customStyle="1" w:styleId="Zaimportowanystyl18">
    <w:name w:val="Zaimportowany styl 18"/>
    <w:pPr>
      <w:numPr>
        <w:numId w:val="37"/>
      </w:numPr>
    </w:pPr>
  </w:style>
  <w:style w:type="paragraph" w:styleId="Tytu">
    <w:name w:val="Title"/>
    <w:next w:val="Podtytu"/>
    <w:uiPriority w:val="10"/>
    <w:qFormat/>
    <w:pPr>
      <w:suppressAutoHyphens/>
      <w:jc w:val="center"/>
    </w:pPr>
    <w:rPr>
      <w:rFonts w:ascii="Arial" w:eastAsia="Arial" w:hAnsi="Arial" w:cs="Arial"/>
      <w:b/>
      <w:bCs/>
      <w:color w:val="000000"/>
      <w:sz w:val="24"/>
      <w:szCs w:val="24"/>
      <w:u w:color="000000"/>
    </w:rPr>
  </w:style>
  <w:style w:type="paragraph" w:styleId="Podtytu">
    <w:name w:val="Subtitle"/>
    <w:next w:val="Normalny"/>
    <w:uiPriority w:val="11"/>
    <w:qFormat/>
    <w:pPr>
      <w:widowControl w:val="0"/>
      <w:suppressAutoHyphens/>
      <w:spacing w:after="60"/>
      <w:jc w:val="center"/>
      <w:outlineLvl w:val="1"/>
    </w:pPr>
    <w:rPr>
      <w:rFonts w:ascii="Calibri Light" w:eastAsia="Calibri Light" w:hAnsi="Calibri Light" w:cs="Calibri Light"/>
      <w:color w:val="000000"/>
      <w:kern w:val="3"/>
      <w:sz w:val="24"/>
      <w:szCs w:val="24"/>
      <w:u w:color="000000"/>
    </w:rPr>
  </w:style>
  <w:style w:type="numbering" w:customStyle="1" w:styleId="WWNum10">
    <w:name w:val="WWNum10"/>
    <w:pPr>
      <w:numPr>
        <w:numId w:val="38"/>
      </w:numPr>
    </w:pPr>
  </w:style>
  <w:style w:type="numbering" w:customStyle="1" w:styleId="Zaimportowanystyl19">
    <w:name w:val="Zaimportowany styl 19"/>
    <w:pPr>
      <w:numPr>
        <w:numId w:val="40"/>
      </w:numPr>
    </w:pPr>
  </w:style>
  <w:style w:type="numbering" w:customStyle="1" w:styleId="WWNum1">
    <w:name w:val="WWNum1"/>
    <w:pPr>
      <w:numPr>
        <w:numId w:val="41"/>
      </w:numPr>
    </w:pPr>
  </w:style>
  <w:style w:type="character" w:customStyle="1" w:styleId="Nierozpoznanawzmianka1">
    <w:name w:val="Nierozpoznana wzmianka1"/>
    <w:basedOn w:val="Domylnaczcionkaakapitu"/>
    <w:uiPriority w:val="99"/>
    <w:semiHidden/>
    <w:unhideWhenUsed/>
    <w:rsid w:val="00A56C89"/>
    <w:rPr>
      <w:color w:val="605E5C"/>
      <w:shd w:val="clear" w:color="auto" w:fill="E1DFDD"/>
    </w:rPr>
  </w:style>
  <w:style w:type="character" w:customStyle="1" w:styleId="Nagwek1Znak">
    <w:name w:val="Nagłówek 1 Znak"/>
    <w:basedOn w:val="Domylnaczcionkaakapitu"/>
    <w:link w:val="Nagwek1"/>
    <w:uiPriority w:val="9"/>
    <w:rsid w:val="00654F55"/>
    <w:rPr>
      <w:rFonts w:ascii="Arial" w:eastAsia="Times New Roman" w:hAnsi="Arial"/>
      <w:b/>
      <w:bCs/>
      <w:sz w:val="24"/>
      <w:szCs w:val="24"/>
      <w:u w:color="000000"/>
      <w:bdr w:val="none" w:sz="0" w:space="0" w:color="auto"/>
      <w:lang w:eastAsia="en-US"/>
    </w:rPr>
  </w:style>
  <w:style w:type="numbering" w:customStyle="1" w:styleId="WWOutlineListStyle1">
    <w:name w:val="WW_OutlineListStyle_1"/>
    <w:basedOn w:val="Bezlisty"/>
    <w:rsid w:val="00654F55"/>
    <w:pPr>
      <w:numPr>
        <w:numId w:val="43"/>
      </w:numPr>
    </w:pPr>
  </w:style>
  <w:style w:type="paragraph" w:styleId="Tekstdymka">
    <w:name w:val="Balloon Text"/>
    <w:basedOn w:val="Standard"/>
    <w:link w:val="TekstdymkaZnak"/>
    <w:rsid w:val="00654F55"/>
    <w:pPr>
      <w:widowControl/>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textAlignment w:val="baseline"/>
    </w:pPr>
    <w:rPr>
      <w:rFonts w:ascii="Segoe UI" w:eastAsia="SimSun" w:hAnsi="Segoe UI" w:cs="Segoe UI"/>
      <w:color w:val="auto"/>
      <w:sz w:val="18"/>
      <w:szCs w:val="18"/>
      <w:bdr w:val="none" w:sz="0" w:space="0" w:color="auto"/>
      <w:lang w:eastAsia="en-US"/>
    </w:rPr>
  </w:style>
  <w:style w:type="character" w:customStyle="1" w:styleId="TekstdymkaZnak">
    <w:name w:val="Tekst dymka Znak"/>
    <w:basedOn w:val="Domylnaczcionkaakapitu"/>
    <w:link w:val="Tekstdymka"/>
    <w:rsid w:val="00654F55"/>
    <w:rPr>
      <w:rFonts w:ascii="Segoe UI" w:eastAsia="SimSun" w:hAnsi="Segoe UI" w:cs="Segoe UI"/>
      <w:kern w:val="3"/>
      <w:sz w:val="18"/>
      <w:szCs w:val="18"/>
      <w:bdr w:val="none" w:sz="0" w:space="0" w:color="auto"/>
      <w:lang w:eastAsia="en-US"/>
    </w:rPr>
  </w:style>
  <w:style w:type="character" w:customStyle="1" w:styleId="AkapitzlistZnak">
    <w:name w:val="Akapit z listą Znak"/>
    <w:aliases w:val="Wypunktowanie Znak,BulletC Znak,Numerowanie Znak,Wyliczanie Znak,Obiekt Znak,List Paragraph Znak,normalny tekst Znak,Tytuł_procedury Znak,L1 Znak,Akapit z listą5 Znak,T_SZ_List Paragraph Znak,Akapit z listą BS Znak,sw tekst Znak"/>
    <w:link w:val="Akapitzlist"/>
    <w:uiPriority w:val="34"/>
    <w:qFormat/>
    <w:locked/>
    <w:rsid w:val="002F7DC1"/>
    <w:rPr>
      <w:rFonts w:ascii="Calibri" w:eastAsia="Calibri" w:hAnsi="Calibri" w:cs="Calibri"/>
      <w:color w:val="000000"/>
      <w:kern w:val="3"/>
      <w:sz w:val="22"/>
      <w:szCs w:val="22"/>
      <w:u w:color="000000"/>
    </w:rPr>
  </w:style>
  <w:style w:type="character" w:customStyle="1" w:styleId="markedcontent">
    <w:name w:val="markedcontent"/>
    <w:basedOn w:val="Domylnaczcionkaakapitu"/>
    <w:rsid w:val="00F6046B"/>
  </w:style>
  <w:style w:type="character" w:styleId="Odwoanieprzypisudolnego">
    <w:name w:val="footnote reference"/>
    <w:uiPriority w:val="99"/>
    <w:semiHidden/>
    <w:unhideWhenUsed/>
    <w:rsid w:val="008B08AC"/>
    <w:rPr>
      <w:vertAlign w:val="superscript"/>
    </w:rPr>
  </w:style>
  <w:style w:type="paragraph" w:styleId="Stopka">
    <w:name w:val="footer"/>
    <w:basedOn w:val="Normalny"/>
    <w:link w:val="StopkaZnak"/>
    <w:uiPriority w:val="99"/>
    <w:unhideWhenUsed/>
    <w:rsid w:val="00340AE0"/>
    <w:pPr>
      <w:tabs>
        <w:tab w:val="center" w:pos="4536"/>
        <w:tab w:val="right" w:pos="9072"/>
      </w:tabs>
      <w:spacing w:after="0"/>
    </w:pPr>
  </w:style>
  <w:style w:type="character" w:customStyle="1" w:styleId="StopkaZnak">
    <w:name w:val="Stopka Znak"/>
    <w:basedOn w:val="Domylnaczcionkaakapitu"/>
    <w:link w:val="Stopka"/>
    <w:uiPriority w:val="99"/>
    <w:rsid w:val="00340AE0"/>
    <w:rPr>
      <w:rFonts w:ascii="Calibri" w:eastAsia="Calibri" w:hAnsi="Calibri" w:cs="Calibri"/>
      <w:color w:val="000000"/>
      <w:kern w:val="3"/>
      <w:sz w:val="22"/>
      <w:szCs w:val="22"/>
      <w:u w:color="000000"/>
    </w:rPr>
  </w:style>
  <w:style w:type="paragraph" w:styleId="NormalnyWeb">
    <w:name w:val="Normal (Web)"/>
    <w:basedOn w:val="Normalny"/>
    <w:uiPriority w:val="99"/>
    <w:qFormat/>
    <w:rsid w:val="006F33E8"/>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1" w:lineRule="atLeast"/>
      <w:ind w:leftChars="-1" w:left="-1" w:hangingChars="1" w:hanging="1"/>
      <w:textDirection w:val="btLr"/>
      <w:textAlignment w:val="top"/>
      <w:outlineLvl w:val="0"/>
    </w:pPr>
    <w:rPr>
      <w:rFonts w:ascii="Times New Roman" w:eastAsia="Times New Roman" w:hAnsi="Times New Roman" w:cs="Times New Roman"/>
      <w:color w:val="auto"/>
      <w:kern w:val="0"/>
      <w:position w:val="-1"/>
      <w:sz w:val="24"/>
      <w:szCs w:val="24"/>
      <w:bdr w:val="none" w:sz="0" w:space="0" w:color="auto"/>
    </w:rPr>
  </w:style>
  <w:style w:type="table" w:styleId="Tabela-Siatka">
    <w:name w:val="Table Grid"/>
    <w:basedOn w:val="Standardowy"/>
    <w:uiPriority w:val="39"/>
    <w:rsid w:val="006F33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Domylnaczcionkaakapitu"/>
    <w:rsid w:val="001E3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594630">
      <w:bodyDiv w:val="1"/>
      <w:marLeft w:val="0"/>
      <w:marRight w:val="0"/>
      <w:marTop w:val="0"/>
      <w:marBottom w:val="0"/>
      <w:divBdr>
        <w:top w:val="none" w:sz="0" w:space="0" w:color="auto"/>
        <w:left w:val="none" w:sz="0" w:space="0" w:color="auto"/>
        <w:bottom w:val="none" w:sz="0" w:space="0" w:color="auto"/>
        <w:right w:val="none" w:sz="0" w:space="0" w:color="auto"/>
      </w:divBdr>
    </w:div>
    <w:div w:id="1269583477">
      <w:bodyDiv w:val="1"/>
      <w:marLeft w:val="0"/>
      <w:marRight w:val="0"/>
      <w:marTop w:val="0"/>
      <w:marBottom w:val="0"/>
      <w:divBdr>
        <w:top w:val="none" w:sz="0" w:space="0" w:color="auto"/>
        <w:left w:val="none" w:sz="0" w:space="0" w:color="auto"/>
        <w:bottom w:val="none" w:sz="0" w:space="0" w:color="auto"/>
        <w:right w:val="none" w:sz="0" w:space="0" w:color="auto"/>
      </w:divBdr>
    </w:div>
    <w:div w:id="1428035604">
      <w:bodyDiv w:val="1"/>
      <w:marLeft w:val="0"/>
      <w:marRight w:val="0"/>
      <w:marTop w:val="0"/>
      <w:marBottom w:val="0"/>
      <w:divBdr>
        <w:top w:val="none" w:sz="0" w:space="0" w:color="auto"/>
        <w:left w:val="none" w:sz="0" w:space="0" w:color="auto"/>
        <w:bottom w:val="none" w:sz="0" w:space="0" w:color="auto"/>
        <w:right w:val="none" w:sz="0" w:space="0" w:color="auto"/>
      </w:divBdr>
    </w:div>
    <w:div w:id="1947543908">
      <w:bodyDiv w:val="1"/>
      <w:marLeft w:val="0"/>
      <w:marRight w:val="0"/>
      <w:marTop w:val="0"/>
      <w:marBottom w:val="0"/>
      <w:divBdr>
        <w:top w:val="none" w:sz="0" w:space="0" w:color="auto"/>
        <w:left w:val="none" w:sz="0" w:space="0" w:color="auto"/>
        <w:bottom w:val="none" w:sz="0" w:space="0" w:color="auto"/>
        <w:right w:val="none" w:sz="0" w:space="0" w:color="auto"/>
      </w:divBdr>
    </w:div>
    <w:div w:id="1993437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rial"/>
        <a:ea typeface="Arial"/>
        <a:cs typeface="Arial"/>
      </a:majorFont>
      <a:minorFont>
        <a:latin typeface="Calibri Light"/>
        <a:ea typeface="Calibri Light"/>
        <a:cs typeface="Calibri Ligh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694A8-56FB-46E5-B7DE-DE81B0926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6667</Words>
  <Characters>40005</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Weronika Kulesza-Gryszczuk</dc:creator>
  <cp:lastModifiedBy>Robert Narkun</cp:lastModifiedBy>
  <cp:revision>4</cp:revision>
  <cp:lastPrinted>2023-08-11T07:17:00Z</cp:lastPrinted>
  <dcterms:created xsi:type="dcterms:W3CDTF">2025-12-02T09:46:00Z</dcterms:created>
  <dcterms:modified xsi:type="dcterms:W3CDTF">2025-12-03T13:42:00Z</dcterms:modified>
</cp:coreProperties>
</file>